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4.xml" ContentType="application/vnd.openxmlformats-officedocument.drawingml.chartshapes+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4B0E5F" w14:textId="0BB30494" w:rsidR="00720299" w:rsidRDefault="00C54186" w:rsidP="000C7FD6">
      <w:pPr>
        <w:rPr>
          <w:noProof/>
        </w:rPr>
      </w:pPr>
      <w:r>
        <w:rPr>
          <w:noProof/>
        </w:rPr>
        <mc:AlternateContent>
          <mc:Choice Requires="wps">
            <w:drawing>
              <wp:anchor distT="45720" distB="45720" distL="114300" distR="114300" simplePos="0" relativeHeight="251803136" behindDoc="0" locked="0" layoutInCell="1" allowOverlap="1" wp14:anchorId="12372968" wp14:editId="3B9E7DFF">
                <wp:simplePos x="0" y="0"/>
                <wp:positionH relativeFrom="column">
                  <wp:posOffset>-692150</wp:posOffset>
                </wp:positionH>
                <wp:positionV relativeFrom="paragraph">
                  <wp:posOffset>5768975</wp:posOffset>
                </wp:positionV>
                <wp:extent cx="1389380" cy="245237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2452370"/>
                        </a:xfrm>
                        <a:prstGeom prst="rect">
                          <a:avLst/>
                        </a:prstGeom>
                        <a:solidFill>
                          <a:srgbClr val="FFFFFF"/>
                        </a:solidFill>
                        <a:ln w="9525">
                          <a:noFill/>
                          <a:miter lim="800000"/>
                          <a:headEnd/>
                          <a:tailEnd/>
                        </a:ln>
                      </wps:spPr>
                      <wps:txbx>
                        <w:txbxContent>
                          <w:p w14:paraId="4B1DE019" w14:textId="15BC9B87" w:rsidR="00B93643" w:rsidRDefault="00B93643" w:rsidP="00281D31">
                            <w:pPr>
                              <w:jc w:val="center"/>
                            </w:pPr>
                            <w:r>
                              <w:rPr>
                                <w:noProof/>
                              </w:rPr>
                              <w:drawing>
                                <wp:inline distT="0" distB="0" distL="0" distR="0" wp14:anchorId="7FA75890" wp14:editId="037F81EB">
                                  <wp:extent cx="1112675" cy="226695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9436" cy="23418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72968" id="_x0000_t202" coordsize="21600,21600" o:spt="202" path="m,l,21600r21600,l21600,xe">
                <v:stroke joinstyle="miter"/>
                <v:path gradientshapeok="t" o:connecttype="rect"/>
              </v:shapetype>
              <v:shape id="Text Box 2" o:spid="_x0000_s1026" type="#_x0000_t202" style="position:absolute;margin-left:-54.5pt;margin-top:454.25pt;width:109.4pt;height:193.1pt;z-index:25180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" stroked="f">
                <v:textbox>
                  <w:txbxContent>
                    <w:p w14:paraId="4B1DE019" w14:textId="15BC9B87" w:rsidR="00B93643" w:rsidRDefault="00B93643" w:rsidP="00281D31">
                      <w:pPr>
                        <w:jc w:val="center"/>
                      </w:pPr>
                      <w:r>
                        <w:rPr>
                          <w:noProof/>
                        </w:rPr>
                        <w:drawing>
                          <wp:inline distT="0" distB="0" distL="0" distR="0" wp14:anchorId="7FA75890" wp14:editId="037F81EB">
                            <wp:extent cx="1112675" cy="226695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9436" cy="2341847"/>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742720" behindDoc="0" locked="0" layoutInCell="1" allowOverlap="1" wp14:anchorId="4F5B1DCE" wp14:editId="1C4235C8">
                <wp:simplePos x="0" y="0"/>
                <wp:positionH relativeFrom="page">
                  <wp:posOffset>934720</wp:posOffset>
                </wp:positionH>
                <wp:positionV relativeFrom="page">
                  <wp:posOffset>5769610</wp:posOffset>
                </wp:positionV>
                <wp:extent cx="1364615" cy="203200"/>
                <wp:effectExtent l="0" t="0" r="6985" b="6350"/>
                <wp:wrapNone/>
                <wp:docPr id="6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2F5E66" w14:textId="4279E1A2" w:rsidR="00B93643" w:rsidRPr="0056673B" w:rsidRDefault="00B93643" w:rsidP="00E856A4">
                            <w:pPr>
                              <w:pStyle w:val="JumpTo"/>
                              <w:rPr>
                                <w:rFonts w:ascii="Arial" w:hAnsi="Arial" w:cs="Arial"/>
                                <w:i/>
                                <w:sz w:val="12"/>
                                <w:szCs w:val="12"/>
                              </w:rPr>
                            </w:pPr>
                            <w:r w:rsidRPr="0056673B">
                              <w:rPr>
                                <w:rFonts w:ascii="Arial" w:hAnsi="Arial" w:cs="Arial"/>
                                <w:i/>
                                <w:sz w:val="12"/>
                                <w:szCs w:val="12"/>
                              </w:rPr>
                              <w:t xml:space="preserve">Source: The </w:t>
                            </w:r>
                            <w:r w:rsidR="00EF5DC1">
                              <w:rPr>
                                <w:rFonts w:ascii="Arial" w:hAnsi="Arial" w:cs="Arial"/>
                                <w:i/>
                                <w:sz w:val="12"/>
                                <w:szCs w:val="12"/>
                              </w:rPr>
                              <w:t>Walt Disney</w:t>
                            </w:r>
                            <w:r w:rsidRPr="0056673B">
                              <w:rPr>
                                <w:rFonts w:ascii="Arial" w:hAnsi="Arial" w:cs="Arial"/>
                                <w:i/>
                                <w:sz w:val="12"/>
                                <w:szCs w:val="12"/>
                              </w:rPr>
                              <w:t xml:space="preserve">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B1DCE" id="Text Box 351" o:spid="_x0000_s1027" type="#_x0000_t202" style="position:absolute;margin-left:73.6pt;margin-top:454.3pt;width:107.45pt;height:16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" filled="f" stroked="f">
                <v:textbox inset="0,0,0,0">
                  <w:txbxContent>
                    <w:p w14:paraId="262F5E66" w14:textId="4279E1A2" w:rsidR="00B93643" w:rsidRPr="0056673B" w:rsidRDefault="00B93643" w:rsidP="00E856A4">
                      <w:pPr>
                        <w:pStyle w:val="JumpTo"/>
                        <w:rPr>
                          <w:rFonts w:ascii="Arial" w:hAnsi="Arial" w:cs="Arial"/>
                          <w:i/>
                          <w:sz w:val="12"/>
                          <w:szCs w:val="12"/>
                        </w:rPr>
                      </w:pPr>
                      <w:r w:rsidRPr="0056673B">
                        <w:rPr>
                          <w:rFonts w:ascii="Arial" w:hAnsi="Arial" w:cs="Arial"/>
                          <w:i/>
                          <w:sz w:val="12"/>
                          <w:szCs w:val="12"/>
                        </w:rPr>
                        <w:t xml:space="preserve">Source: The </w:t>
                      </w:r>
                      <w:r w:rsidR="00EF5DC1">
                        <w:rPr>
                          <w:rFonts w:ascii="Arial" w:hAnsi="Arial" w:cs="Arial"/>
                          <w:i/>
                          <w:sz w:val="12"/>
                          <w:szCs w:val="12"/>
                        </w:rPr>
                        <w:t>Walt Disney</w:t>
                      </w:r>
                      <w:r w:rsidRPr="0056673B">
                        <w:rPr>
                          <w:rFonts w:ascii="Arial" w:hAnsi="Arial" w:cs="Arial"/>
                          <w:i/>
                          <w:sz w:val="12"/>
                          <w:szCs w:val="12"/>
                        </w:rPr>
                        <w:t xml:space="preserve"> Company</w:t>
                      </w:r>
                    </w:p>
                  </w:txbxContent>
                </v:textbox>
                <w10:wrap anchorx="page" anchory="page"/>
              </v:shape>
            </w:pict>
          </mc:Fallback>
        </mc:AlternateContent>
      </w:r>
      <w:r>
        <w:rPr>
          <w:noProof/>
        </w:rPr>
        <mc:AlternateContent>
          <mc:Choice Requires="wps">
            <w:drawing>
              <wp:anchor distT="45720" distB="45720" distL="114300" distR="114300" simplePos="0" relativeHeight="251810304" behindDoc="0" locked="0" layoutInCell="1" allowOverlap="1" wp14:anchorId="0969BD4A" wp14:editId="1F634971">
                <wp:simplePos x="0" y="0"/>
                <wp:positionH relativeFrom="column">
                  <wp:posOffset>-1143000</wp:posOffset>
                </wp:positionH>
                <wp:positionV relativeFrom="paragraph">
                  <wp:posOffset>3987800</wp:posOffset>
                </wp:positionV>
                <wp:extent cx="2432050" cy="1123950"/>
                <wp:effectExtent l="0" t="0" r="0" b="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123950"/>
                        </a:xfrm>
                        <a:prstGeom prst="rect">
                          <a:avLst/>
                        </a:prstGeom>
                        <a:noFill/>
                        <a:ln w="9525">
                          <a:noFill/>
                          <a:miter lim="800000"/>
                          <a:headEnd/>
                          <a:tailEnd/>
                        </a:ln>
                      </wps:spPr>
                      <wps:txbx>
                        <w:txbxContent>
                          <w:p w14:paraId="68DC6F23" w14:textId="7F22B91B" w:rsidR="00C54186" w:rsidRDefault="00C54186">
                            <w:r w:rsidRPr="00C54186">
                              <w:rPr>
                                <w:noProof/>
                              </w:rPr>
                              <w:drawing>
                                <wp:inline distT="0" distB="0" distL="0" distR="0" wp14:anchorId="42257EBD" wp14:editId="7E725B59">
                                  <wp:extent cx="2232025" cy="78941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144" cy="797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9BD4A" id="_x0000_s1028" type="#_x0000_t202" style="position:absolute;margin-left:-90pt;margin-top:314pt;width:191.5pt;height:88.5pt;z-index:251810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" filled="f" stroked="f">
                <v:textbox>
                  <w:txbxContent>
                    <w:p w14:paraId="68DC6F23" w14:textId="7F22B91B" w:rsidR="00C54186" w:rsidRDefault="00C54186">
                      <w:r w:rsidRPr="00C54186">
                        <w:rPr>
                          <w:noProof/>
                        </w:rPr>
                        <w:drawing>
                          <wp:inline distT="0" distB="0" distL="0" distR="0" wp14:anchorId="42257EBD" wp14:editId="7E725B59">
                            <wp:extent cx="2232025" cy="78941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144" cy="797233"/>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14:anchorId="04A171FA" wp14:editId="34F24A2E">
                <wp:simplePos x="0" y="0"/>
                <wp:positionH relativeFrom="page">
                  <wp:posOffset>450644</wp:posOffset>
                </wp:positionH>
                <wp:positionV relativeFrom="page">
                  <wp:posOffset>2594610</wp:posOffset>
                </wp:positionV>
                <wp:extent cx="1876554" cy="1807210"/>
                <wp:effectExtent l="0" t="0" r="28575" b="21590"/>
                <wp:wrapSquare wrapText="bothSides"/>
                <wp:docPr id="5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554" cy="1807210"/>
                        </a:xfrm>
                        <a:prstGeom prst="rect">
                          <a:avLst/>
                        </a:prstGeom>
                        <a:noFill/>
                        <a:ln w="9525">
                          <a:solidFill>
                            <a:schemeClr val="tx2"/>
                          </a:solidFill>
                          <a:miter lim="800000"/>
                          <a:headEnd/>
                          <a:tailEnd/>
                        </a:ln>
                        <a:extLst>
                          <a:ext uri="{909E8E84-426E-40DD-AFC4-6F175D3DCCD1}">
                            <a14:hiddenFill xmlns:a14="http://schemas.microsoft.com/office/drawing/2010/main">
                              <a:solidFill>
                                <a:srgbClr val="FFFFFF"/>
                              </a:solidFill>
                            </a14:hiddenFill>
                          </a:ext>
                        </a:extLst>
                      </wps:spPr>
                      <wps:txbx>
                        <w:txbxContent>
                          <w:p w14:paraId="0CDA1BCC" w14:textId="77777777" w:rsidR="00B93643" w:rsidRPr="00C54186" w:rsidRDefault="00B93643" w:rsidP="00E856A4">
                            <w:pPr>
                              <w:pStyle w:val="TOCHeading"/>
                              <w:rPr>
                                <w:sz w:val="16"/>
                                <w:szCs w:val="16"/>
                                <w:u w:val="single"/>
                              </w:rPr>
                            </w:pPr>
                            <w:r w:rsidRPr="00C54186">
                              <w:rPr>
                                <w:sz w:val="16"/>
                                <w:szCs w:val="16"/>
                                <w:u w:val="single"/>
                              </w:rPr>
                              <w:t>COMPANY STATISTICS</w:t>
                            </w:r>
                          </w:p>
                          <w:p w14:paraId="26690946" w14:textId="4765B960" w:rsidR="00B93643" w:rsidRPr="00C54186" w:rsidRDefault="00B93643" w:rsidP="00E856A4">
                            <w:pPr>
                              <w:pStyle w:val="TOCText"/>
                              <w:rPr>
                                <w:rStyle w:val="TOCNumberChar"/>
                                <w:rFonts w:ascii="Arial" w:hAnsi="Arial" w:cs="Arial"/>
                                <w:color w:val="auto"/>
                                <w:sz w:val="16"/>
                                <w:szCs w:val="16"/>
                              </w:rPr>
                            </w:pPr>
                            <w:r w:rsidRPr="00C54186">
                              <w:rPr>
                                <w:rStyle w:val="TOCNumberChar"/>
                                <w:rFonts w:ascii="Arial" w:hAnsi="Arial" w:cs="Arial"/>
                                <w:color w:val="auto"/>
                                <w:sz w:val="16"/>
                                <w:szCs w:val="16"/>
                              </w:rPr>
                              <w:t xml:space="preserve">Market Cap ($ Bn):          </w:t>
                            </w:r>
                            <w:r w:rsidR="00C54186">
                              <w:rPr>
                                <w:rStyle w:val="TOCNumberChar"/>
                                <w:rFonts w:ascii="Arial" w:hAnsi="Arial" w:cs="Arial"/>
                                <w:color w:val="auto"/>
                                <w:sz w:val="16"/>
                                <w:szCs w:val="16"/>
                              </w:rPr>
                              <w:t xml:space="preserve">       </w:t>
                            </w:r>
                            <w:r w:rsidRPr="00C54186">
                              <w:rPr>
                                <w:rStyle w:val="TOCNumberChar"/>
                                <w:rFonts w:ascii="Arial" w:hAnsi="Arial" w:cs="Arial"/>
                                <w:color w:val="auto"/>
                                <w:sz w:val="16"/>
                                <w:szCs w:val="16"/>
                              </w:rPr>
                              <w:t>$228.7</w:t>
                            </w:r>
                          </w:p>
                          <w:p w14:paraId="269583B2" w14:textId="588D6846" w:rsidR="00B93643" w:rsidRPr="00C54186" w:rsidRDefault="00B93643" w:rsidP="00E856A4">
                            <w:pPr>
                              <w:pStyle w:val="TOCText"/>
                              <w:rPr>
                                <w:rStyle w:val="TOCNumberChar"/>
                                <w:rFonts w:ascii="Arial" w:hAnsi="Arial" w:cs="Arial"/>
                                <w:color w:val="auto"/>
                                <w:sz w:val="16"/>
                                <w:szCs w:val="16"/>
                              </w:rPr>
                            </w:pPr>
                            <w:r w:rsidRPr="00C54186">
                              <w:rPr>
                                <w:rStyle w:val="TOCNumberChar"/>
                                <w:rFonts w:ascii="Arial" w:hAnsi="Arial" w:cs="Arial"/>
                                <w:color w:val="auto"/>
                                <w:sz w:val="16"/>
                                <w:szCs w:val="16"/>
                              </w:rPr>
                              <w:t xml:space="preserve">Enterprise Value ($ Bn):  </w:t>
                            </w:r>
                            <w:r w:rsidR="00C54186">
                              <w:rPr>
                                <w:rStyle w:val="TOCNumberChar"/>
                                <w:rFonts w:ascii="Arial" w:hAnsi="Arial" w:cs="Arial"/>
                                <w:color w:val="auto"/>
                                <w:sz w:val="16"/>
                                <w:szCs w:val="16"/>
                              </w:rPr>
                              <w:t xml:space="preserve">       </w:t>
                            </w:r>
                            <w:r w:rsidRPr="00C54186">
                              <w:rPr>
                                <w:rStyle w:val="TOCNumberChar"/>
                                <w:rFonts w:ascii="Arial" w:hAnsi="Arial" w:cs="Arial"/>
                                <w:color w:val="auto"/>
                                <w:sz w:val="16"/>
                                <w:szCs w:val="16"/>
                              </w:rPr>
                              <w:t>$278.9</w:t>
                            </w:r>
                          </w:p>
                          <w:p w14:paraId="50E9FF28" w14:textId="203EE9CC" w:rsidR="00B93643" w:rsidRPr="00C54186" w:rsidRDefault="00B93643" w:rsidP="00E856A4">
                            <w:pPr>
                              <w:pStyle w:val="TOCText"/>
                              <w:rPr>
                                <w:rStyle w:val="TOCNumberChar"/>
                                <w:rFonts w:ascii="Arial" w:hAnsi="Arial" w:cs="Arial"/>
                                <w:color w:val="auto"/>
                                <w:sz w:val="16"/>
                                <w:szCs w:val="16"/>
                              </w:rPr>
                            </w:pPr>
                            <w:r w:rsidRPr="00C54186">
                              <w:rPr>
                                <w:rStyle w:val="TOCNumberChar"/>
                                <w:rFonts w:ascii="Arial" w:hAnsi="Arial" w:cs="Arial"/>
                                <w:color w:val="auto"/>
                                <w:sz w:val="16"/>
                                <w:szCs w:val="16"/>
                              </w:rPr>
                              <w:t xml:space="preserve">52-Week Range:   </w:t>
                            </w:r>
                            <w:r w:rsidR="00C54186">
                              <w:rPr>
                                <w:rStyle w:val="TOCNumberChar"/>
                                <w:rFonts w:ascii="Arial" w:hAnsi="Arial" w:cs="Arial"/>
                                <w:color w:val="auto"/>
                                <w:sz w:val="16"/>
                                <w:szCs w:val="16"/>
                              </w:rPr>
                              <w:t xml:space="preserve">     </w:t>
                            </w:r>
                            <w:r w:rsidRPr="00C54186">
                              <w:rPr>
                                <w:rStyle w:val="TOCNumberChar"/>
                                <w:rFonts w:ascii="Arial" w:hAnsi="Arial" w:cs="Arial"/>
                                <w:color w:val="auto"/>
                                <w:sz w:val="16"/>
                                <w:szCs w:val="16"/>
                              </w:rPr>
                              <w:t>$79.1 - $153.4</w:t>
                            </w:r>
                          </w:p>
                          <w:p w14:paraId="3BEE83EA" w14:textId="3EA0A42F" w:rsidR="00B93643" w:rsidRPr="00C54186" w:rsidRDefault="00B93643" w:rsidP="00E856A4">
                            <w:pPr>
                              <w:pStyle w:val="TOCText"/>
                              <w:rPr>
                                <w:rStyle w:val="TOCNumberChar"/>
                                <w:rFonts w:ascii="Arial" w:hAnsi="Arial" w:cs="Arial"/>
                                <w:color w:val="auto"/>
                                <w:sz w:val="16"/>
                                <w:szCs w:val="16"/>
                              </w:rPr>
                            </w:pPr>
                            <w:r w:rsidRPr="00C54186">
                              <w:rPr>
                                <w:rStyle w:val="TOCNumberChar"/>
                                <w:rFonts w:ascii="Arial" w:hAnsi="Arial" w:cs="Arial"/>
                                <w:color w:val="auto"/>
                                <w:sz w:val="16"/>
                                <w:szCs w:val="16"/>
                              </w:rPr>
                              <w:t>Dividend Yield:</w:t>
                            </w:r>
                            <w:r w:rsidRPr="00C54186">
                              <w:rPr>
                                <w:rStyle w:val="TOCNumberChar"/>
                                <w:rFonts w:ascii="Arial" w:hAnsi="Arial" w:cs="Arial"/>
                                <w:color w:val="auto"/>
                                <w:sz w:val="16"/>
                                <w:szCs w:val="16"/>
                              </w:rPr>
                              <w:tab/>
                            </w:r>
                            <w:r w:rsidR="002B4272" w:rsidRPr="00C54186">
                              <w:rPr>
                                <w:rStyle w:val="TOCNumberChar"/>
                                <w:rFonts w:ascii="Arial" w:hAnsi="Arial" w:cs="Arial"/>
                                <w:color w:val="auto"/>
                                <w:sz w:val="16"/>
                                <w:szCs w:val="16"/>
                              </w:rPr>
                              <w:tab/>
                            </w:r>
                            <w:r w:rsidR="002B4272">
                              <w:rPr>
                                <w:rStyle w:val="TOCNumberChar"/>
                                <w:rFonts w:ascii="Arial" w:hAnsi="Arial" w:cs="Arial"/>
                                <w:color w:val="auto"/>
                                <w:sz w:val="16"/>
                                <w:szCs w:val="16"/>
                              </w:rPr>
                              <w:t xml:space="preserve"> 1.4</w:t>
                            </w:r>
                            <w:r w:rsidRPr="00C54186">
                              <w:rPr>
                                <w:rStyle w:val="TOCNumberChar"/>
                                <w:rFonts w:ascii="Arial" w:hAnsi="Arial" w:cs="Arial"/>
                                <w:color w:val="auto"/>
                                <w:sz w:val="16"/>
                                <w:szCs w:val="16"/>
                              </w:rPr>
                              <w:t>%</w:t>
                            </w:r>
                          </w:p>
                          <w:p w14:paraId="48476E71" w14:textId="6D55AED4" w:rsidR="00B93643" w:rsidRPr="00C54186" w:rsidRDefault="00B93643" w:rsidP="00E856A4">
                            <w:pPr>
                              <w:pStyle w:val="TOCText"/>
                              <w:rPr>
                                <w:rStyle w:val="TOCNumberChar"/>
                                <w:rFonts w:ascii="Arial" w:hAnsi="Arial" w:cs="Arial"/>
                                <w:color w:val="auto"/>
                                <w:sz w:val="16"/>
                                <w:szCs w:val="16"/>
                              </w:rPr>
                            </w:pPr>
                            <w:r w:rsidRPr="00C54186">
                              <w:rPr>
                                <w:rStyle w:val="TOCNumberChar"/>
                                <w:rFonts w:ascii="Arial" w:hAnsi="Arial" w:cs="Arial"/>
                                <w:color w:val="auto"/>
                                <w:sz w:val="16"/>
                                <w:szCs w:val="16"/>
                              </w:rPr>
                              <w:t>Free Cash Flow Yield (2019):</w:t>
                            </w:r>
                            <w:r w:rsidR="00C54186">
                              <w:rPr>
                                <w:rStyle w:val="TOCNumberChar"/>
                                <w:rFonts w:ascii="Arial" w:hAnsi="Arial" w:cs="Arial"/>
                                <w:color w:val="auto"/>
                                <w:sz w:val="16"/>
                                <w:szCs w:val="16"/>
                              </w:rPr>
                              <w:t xml:space="preserve">   </w:t>
                            </w:r>
                            <w:r w:rsidRPr="00C54186">
                              <w:rPr>
                                <w:rStyle w:val="TOCNumberChar"/>
                                <w:rFonts w:ascii="Arial" w:hAnsi="Arial" w:cs="Arial"/>
                                <w:color w:val="auto"/>
                                <w:sz w:val="16"/>
                                <w:szCs w:val="16"/>
                              </w:rPr>
                              <w:t xml:space="preserve"> 4.6%</w:t>
                            </w:r>
                          </w:p>
                          <w:p w14:paraId="7764B4FF" w14:textId="7DE5B9FD" w:rsidR="00B93643" w:rsidRPr="00C54186" w:rsidRDefault="00B93643" w:rsidP="00E856A4">
                            <w:pPr>
                              <w:pStyle w:val="TOCText"/>
                              <w:rPr>
                                <w:rStyle w:val="TOCNumberChar"/>
                                <w:rFonts w:ascii="Arial" w:hAnsi="Arial" w:cs="Arial"/>
                                <w:color w:val="auto"/>
                                <w:sz w:val="16"/>
                                <w:szCs w:val="16"/>
                              </w:rPr>
                            </w:pPr>
                            <w:r w:rsidRPr="00C54186">
                              <w:rPr>
                                <w:rStyle w:val="TOCNumberChar"/>
                                <w:rFonts w:ascii="Arial" w:hAnsi="Arial" w:cs="Arial"/>
                                <w:color w:val="auto"/>
                                <w:sz w:val="16"/>
                                <w:szCs w:val="16"/>
                              </w:rPr>
                              <w:t>P/E (Current)</w:t>
                            </w:r>
                            <w:r w:rsidR="00C54186">
                              <w:rPr>
                                <w:rStyle w:val="TOCNumberChar"/>
                                <w:rFonts w:ascii="Arial" w:hAnsi="Arial" w:cs="Arial"/>
                                <w:color w:val="auto"/>
                                <w:sz w:val="16"/>
                                <w:szCs w:val="16"/>
                              </w:rPr>
                              <w:t>:</w:t>
                            </w:r>
                            <w:r w:rsidRPr="00C54186">
                              <w:rPr>
                                <w:rStyle w:val="TOCNumberChar"/>
                                <w:rFonts w:ascii="Arial" w:hAnsi="Arial" w:cs="Arial"/>
                                <w:color w:val="auto"/>
                                <w:sz w:val="16"/>
                                <w:szCs w:val="16"/>
                              </w:rPr>
                              <w:tab/>
                              <w:t xml:space="preserve">          </w:t>
                            </w:r>
                            <w:r w:rsidR="00C54186">
                              <w:rPr>
                                <w:rStyle w:val="TOCNumberChar"/>
                                <w:rFonts w:ascii="Arial" w:hAnsi="Arial" w:cs="Arial"/>
                                <w:color w:val="auto"/>
                                <w:sz w:val="16"/>
                                <w:szCs w:val="16"/>
                              </w:rPr>
                              <w:t xml:space="preserve">    </w:t>
                            </w:r>
                            <w:r w:rsidRPr="00C54186">
                              <w:rPr>
                                <w:rStyle w:val="TOCNumberChar"/>
                                <w:rFonts w:ascii="Arial" w:hAnsi="Arial" w:cs="Arial"/>
                                <w:color w:val="auto"/>
                                <w:sz w:val="16"/>
                                <w:szCs w:val="16"/>
                              </w:rPr>
                              <w:t xml:space="preserve">   19.1x</w:t>
                            </w:r>
                          </w:p>
                          <w:p w14:paraId="6D809392" w14:textId="711D0F86" w:rsidR="00B93643" w:rsidRPr="00C54186" w:rsidRDefault="00B93643" w:rsidP="00E856A4">
                            <w:pPr>
                              <w:pStyle w:val="TOCText"/>
                              <w:rPr>
                                <w:rFonts w:cs="Arial"/>
                                <w:sz w:val="16"/>
                                <w:szCs w:val="16"/>
                              </w:rPr>
                            </w:pPr>
                            <w:r w:rsidRPr="00C54186">
                              <w:rPr>
                                <w:rFonts w:cs="Arial"/>
                                <w:sz w:val="16"/>
                                <w:szCs w:val="16"/>
                              </w:rPr>
                              <w:t>P/Book (Current)</w:t>
                            </w:r>
                            <w:r w:rsidR="00C54186">
                              <w:rPr>
                                <w:rFonts w:cs="Arial"/>
                                <w:sz w:val="16"/>
                                <w:szCs w:val="16"/>
                              </w:rPr>
                              <w:t>:</w:t>
                            </w:r>
                            <w:r w:rsidRPr="00C54186">
                              <w:rPr>
                                <w:rFonts w:cs="Arial"/>
                                <w:sz w:val="16"/>
                                <w:szCs w:val="16"/>
                              </w:rPr>
                              <w:tab/>
                            </w:r>
                            <w:r w:rsidRPr="00C54186">
                              <w:rPr>
                                <w:rFonts w:cs="Arial"/>
                                <w:sz w:val="16"/>
                                <w:szCs w:val="16"/>
                              </w:rPr>
                              <w:tab/>
                            </w:r>
                            <w:r w:rsidR="00C54186">
                              <w:rPr>
                                <w:rFonts w:cs="Arial"/>
                                <w:sz w:val="16"/>
                                <w:szCs w:val="16"/>
                              </w:rPr>
                              <w:t xml:space="preserve"> </w:t>
                            </w:r>
                            <w:r w:rsidRPr="00C54186">
                              <w:rPr>
                                <w:rFonts w:cs="Arial"/>
                                <w:sz w:val="16"/>
                                <w:szCs w:val="16"/>
                              </w:rPr>
                              <w:t>2.66x</w:t>
                            </w:r>
                          </w:p>
                          <w:p w14:paraId="78AA2878" w14:textId="7E42EA82" w:rsidR="00B93643" w:rsidRPr="00C54186" w:rsidRDefault="00B93643" w:rsidP="00E856A4">
                            <w:pPr>
                              <w:pStyle w:val="TOCText"/>
                              <w:rPr>
                                <w:rFonts w:cs="Arial"/>
                                <w:sz w:val="16"/>
                                <w:szCs w:val="16"/>
                              </w:rPr>
                            </w:pPr>
                            <w:r w:rsidRPr="00C54186">
                              <w:rPr>
                                <w:rFonts w:cs="Arial"/>
                                <w:sz w:val="16"/>
                                <w:szCs w:val="16"/>
                              </w:rPr>
                              <w:t>Return on Equity (2019)</w:t>
                            </w:r>
                            <w:r w:rsidR="00C54186">
                              <w:rPr>
                                <w:rFonts w:cs="Arial"/>
                                <w:sz w:val="16"/>
                                <w:szCs w:val="16"/>
                              </w:rPr>
                              <w:t xml:space="preserve">:       </w:t>
                            </w:r>
                            <w:r w:rsidRPr="00C54186">
                              <w:rPr>
                                <w:rFonts w:cs="Arial"/>
                                <w:sz w:val="16"/>
                                <w:szCs w:val="16"/>
                              </w:rPr>
                              <w:t xml:space="preserve">  20.6%</w:t>
                            </w:r>
                          </w:p>
                          <w:p w14:paraId="32DF7B1B" w14:textId="77777777" w:rsidR="00B93643" w:rsidRDefault="00B93643" w:rsidP="00C73C26">
                            <w:pPr>
                              <w:pStyle w:val="TOC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171FA" id="Text Box 271" o:spid="_x0000_s1029" type="#_x0000_t202" style="position:absolute;margin-left:35.5pt;margin-top:204.3pt;width:147.75pt;height:142.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" filled="f" strokecolor="#1f497d [3215]">
                <v:textbox>
                  <w:txbxContent>
                    <w:p w14:paraId="0CDA1BCC" w14:textId="77777777" w:rsidR="00B93643" w:rsidRPr="00C54186" w:rsidRDefault="00B93643" w:rsidP="00E856A4">
                      <w:pPr>
                        <w:pStyle w:val="TOCHeading"/>
                        <w:rPr>
                          <w:sz w:val="16"/>
                          <w:szCs w:val="16"/>
                          <w:u w:val="single"/>
                        </w:rPr>
                      </w:pPr>
                      <w:r w:rsidRPr="00C54186">
                        <w:rPr>
                          <w:sz w:val="16"/>
                          <w:szCs w:val="16"/>
                          <w:u w:val="single"/>
                        </w:rPr>
                        <w:t>COMPANY STATISTICS</w:t>
                      </w:r>
                    </w:p>
                    <w:p w14:paraId="26690946" w14:textId="4765B960" w:rsidR="00B93643" w:rsidRPr="00C54186" w:rsidRDefault="00B93643" w:rsidP="00E856A4">
                      <w:pPr>
                        <w:pStyle w:val="TOCText"/>
                        <w:rPr>
                          <w:rStyle w:val="TOCNumberChar"/>
                          <w:rFonts w:ascii="Arial" w:hAnsi="Arial" w:cs="Arial"/>
                          <w:color w:val="auto"/>
                          <w:sz w:val="16"/>
                          <w:szCs w:val="16"/>
                        </w:rPr>
                      </w:pPr>
                      <w:r w:rsidRPr="00C54186">
                        <w:rPr>
                          <w:rStyle w:val="TOCNumberChar"/>
                          <w:rFonts w:ascii="Arial" w:hAnsi="Arial" w:cs="Arial"/>
                          <w:color w:val="auto"/>
                          <w:sz w:val="16"/>
                          <w:szCs w:val="16"/>
                        </w:rPr>
                        <w:t xml:space="preserve">Market Cap ($ Bn):          </w:t>
                      </w:r>
                      <w:r w:rsidR="00C54186">
                        <w:rPr>
                          <w:rStyle w:val="TOCNumberChar"/>
                          <w:rFonts w:ascii="Arial" w:hAnsi="Arial" w:cs="Arial"/>
                          <w:color w:val="auto"/>
                          <w:sz w:val="16"/>
                          <w:szCs w:val="16"/>
                        </w:rPr>
                        <w:t xml:space="preserve">       </w:t>
                      </w:r>
                      <w:r w:rsidRPr="00C54186">
                        <w:rPr>
                          <w:rStyle w:val="TOCNumberChar"/>
                          <w:rFonts w:ascii="Arial" w:hAnsi="Arial" w:cs="Arial"/>
                          <w:color w:val="auto"/>
                          <w:sz w:val="16"/>
                          <w:szCs w:val="16"/>
                        </w:rPr>
                        <w:t>$228.7</w:t>
                      </w:r>
                    </w:p>
                    <w:p w14:paraId="269583B2" w14:textId="588D6846" w:rsidR="00B93643" w:rsidRPr="00C54186" w:rsidRDefault="00B93643" w:rsidP="00E856A4">
                      <w:pPr>
                        <w:pStyle w:val="TOCText"/>
                        <w:rPr>
                          <w:rStyle w:val="TOCNumberChar"/>
                          <w:rFonts w:ascii="Arial" w:hAnsi="Arial" w:cs="Arial"/>
                          <w:color w:val="auto"/>
                          <w:sz w:val="16"/>
                          <w:szCs w:val="16"/>
                        </w:rPr>
                      </w:pPr>
                      <w:r w:rsidRPr="00C54186">
                        <w:rPr>
                          <w:rStyle w:val="TOCNumberChar"/>
                          <w:rFonts w:ascii="Arial" w:hAnsi="Arial" w:cs="Arial"/>
                          <w:color w:val="auto"/>
                          <w:sz w:val="16"/>
                          <w:szCs w:val="16"/>
                        </w:rPr>
                        <w:t xml:space="preserve">Enterprise Value ($ Bn):  </w:t>
                      </w:r>
                      <w:r w:rsidR="00C54186">
                        <w:rPr>
                          <w:rStyle w:val="TOCNumberChar"/>
                          <w:rFonts w:ascii="Arial" w:hAnsi="Arial" w:cs="Arial"/>
                          <w:color w:val="auto"/>
                          <w:sz w:val="16"/>
                          <w:szCs w:val="16"/>
                        </w:rPr>
                        <w:t xml:space="preserve">       </w:t>
                      </w:r>
                      <w:r w:rsidRPr="00C54186">
                        <w:rPr>
                          <w:rStyle w:val="TOCNumberChar"/>
                          <w:rFonts w:ascii="Arial" w:hAnsi="Arial" w:cs="Arial"/>
                          <w:color w:val="auto"/>
                          <w:sz w:val="16"/>
                          <w:szCs w:val="16"/>
                        </w:rPr>
                        <w:t>$278.9</w:t>
                      </w:r>
                    </w:p>
                    <w:p w14:paraId="50E9FF28" w14:textId="203EE9CC" w:rsidR="00B93643" w:rsidRPr="00C54186" w:rsidRDefault="00B93643" w:rsidP="00E856A4">
                      <w:pPr>
                        <w:pStyle w:val="TOCText"/>
                        <w:rPr>
                          <w:rStyle w:val="TOCNumberChar"/>
                          <w:rFonts w:ascii="Arial" w:hAnsi="Arial" w:cs="Arial"/>
                          <w:color w:val="auto"/>
                          <w:sz w:val="16"/>
                          <w:szCs w:val="16"/>
                        </w:rPr>
                      </w:pPr>
                      <w:r w:rsidRPr="00C54186">
                        <w:rPr>
                          <w:rStyle w:val="TOCNumberChar"/>
                          <w:rFonts w:ascii="Arial" w:hAnsi="Arial" w:cs="Arial"/>
                          <w:color w:val="auto"/>
                          <w:sz w:val="16"/>
                          <w:szCs w:val="16"/>
                        </w:rPr>
                        <w:t xml:space="preserve">52-Week Range:   </w:t>
                      </w:r>
                      <w:r w:rsidR="00C54186">
                        <w:rPr>
                          <w:rStyle w:val="TOCNumberChar"/>
                          <w:rFonts w:ascii="Arial" w:hAnsi="Arial" w:cs="Arial"/>
                          <w:color w:val="auto"/>
                          <w:sz w:val="16"/>
                          <w:szCs w:val="16"/>
                        </w:rPr>
                        <w:t xml:space="preserve">     </w:t>
                      </w:r>
                      <w:r w:rsidRPr="00C54186">
                        <w:rPr>
                          <w:rStyle w:val="TOCNumberChar"/>
                          <w:rFonts w:ascii="Arial" w:hAnsi="Arial" w:cs="Arial"/>
                          <w:color w:val="auto"/>
                          <w:sz w:val="16"/>
                          <w:szCs w:val="16"/>
                        </w:rPr>
                        <w:t>$79.1 - $153.4</w:t>
                      </w:r>
                    </w:p>
                    <w:p w14:paraId="3BEE83EA" w14:textId="3EA0A42F" w:rsidR="00B93643" w:rsidRPr="00C54186" w:rsidRDefault="00B93643" w:rsidP="00E856A4">
                      <w:pPr>
                        <w:pStyle w:val="TOCText"/>
                        <w:rPr>
                          <w:rStyle w:val="TOCNumberChar"/>
                          <w:rFonts w:ascii="Arial" w:hAnsi="Arial" w:cs="Arial"/>
                          <w:color w:val="auto"/>
                          <w:sz w:val="16"/>
                          <w:szCs w:val="16"/>
                        </w:rPr>
                      </w:pPr>
                      <w:r w:rsidRPr="00C54186">
                        <w:rPr>
                          <w:rStyle w:val="TOCNumberChar"/>
                          <w:rFonts w:ascii="Arial" w:hAnsi="Arial" w:cs="Arial"/>
                          <w:color w:val="auto"/>
                          <w:sz w:val="16"/>
                          <w:szCs w:val="16"/>
                        </w:rPr>
                        <w:t>Dividend Yield:</w:t>
                      </w:r>
                      <w:r w:rsidRPr="00C54186">
                        <w:rPr>
                          <w:rStyle w:val="TOCNumberChar"/>
                          <w:rFonts w:ascii="Arial" w:hAnsi="Arial" w:cs="Arial"/>
                          <w:color w:val="auto"/>
                          <w:sz w:val="16"/>
                          <w:szCs w:val="16"/>
                        </w:rPr>
                        <w:tab/>
                      </w:r>
                      <w:r w:rsidR="002B4272" w:rsidRPr="00C54186">
                        <w:rPr>
                          <w:rStyle w:val="TOCNumberChar"/>
                          <w:rFonts w:ascii="Arial" w:hAnsi="Arial" w:cs="Arial"/>
                          <w:color w:val="auto"/>
                          <w:sz w:val="16"/>
                          <w:szCs w:val="16"/>
                        </w:rPr>
                        <w:tab/>
                      </w:r>
                      <w:r w:rsidR="002B4272">
                        <w:rPr>
                          <w:rStyle w:val="TOCNumberChar"/>
                          <w:rFonts w:ascii="Arial" w:hAnsi="Arial" w:cs="Arial"/>
                          <w:color w:val="auto"/>
                          <w:sz w:val="16"/>
                          <w:szCs w:val="16"/>
                        </w:rPr>
                        <w:t xml:space="preserve"> 1.4</w:t>
                      </w:r>
                      <w:r w:rsidRPr="00C54186">
                        <w:rPr>
                          <w:rStyle w:val="TOCNumberChar"/>
                          <w:rFonts w:ascii="Arial" w:hAnsi="Arial" w:cs="Arial"/>
                          <w:color w:val="auto"/>
                          <w:sz w:val="16"/>
                          <w:szCs w:val="16"/>
                        </w:rPr>
                        <w:t>%</w:t>
                      </w:r>
                    </w:p>
                    <w:p w14:paraId="48476E71" w14:textId="6D55AED4" w:rsidR="00B93643" w:rsidRPr="00C54186" w:rsidRDefault="00B93643" w:rsidP="00E856A4">
                      <w:pPr>
                        <w:pStyle w:val="TOCText"/>
                        <w:rPr>
                          <w:rStyle w:val="TOCNumberChar"/>
                          <w:rFonts w:ascii="Arial" w:hAnsi="Arial" w:cs="Arial"/>
                          <w:color w:val="auto"/>
                          <w:sz w:val="16"/>
                          <w:szCs w:val="16"/>
                        </w:rPr>
                      </w:pPr>
                      <w:r w:rsidRPr="00C54186">
                        <w:rPr>
                          <w:rStyle w:val="TOCNumberChar"/>
                          <w:rFonts w:ascii="Arial" w:hAnsi="Arial" w:cs="Arial"/>
                          <w:color w:val="auto"/>
                          <w:sz w:val="16"/>
                          <w:szCs w:val="16"/>
                        </w:rPr>
                        <w:t>Free Cash Flow Yield (2019):</w:t>
                      </w:r>
                      <w:r w:rsidR="00C54186">
                        <w:rPr>
                          <w:rStyle w:val="TOCNumberChar"/>
                          <w:rFonts w:ascii="Arial" w:hAnsi="Arial" w:cs="Arial"/>
                          <w:color w:val="auto"/>
                          <w:sz w:val="16"/>
                          <w:szCs w:val="16"/>
                        </w:rPr>
                        <w:t xml:space="preserve">   </w:t>
                      </w:r>
                      <w:r w:rsidRPr="00C54186">
                        <w:rPr>
                          <w:rStyle w:val="TOCNumberChar"/>
                          <w:rFonts w:ascii="Arial" w:hAnsi="Arial" w:cs="Arial"/>
                          <w:color w:val="auto"/>
                          <w:sz w:val="16"/>
                          <w:szCs w:val="16"/>
                        </w:rPr>
                        <w:t xml:space="preserve"> 4.6%</w:t>
                      </w:r>
                    </w:p>
                    <w:p w14:paraId="7764B4FF" w14:textId="7DE5B9FD" w:rsidR="00B93643" w:rsidRPr="00C54186" w:rsidRDefault="00B93643" w:rsidP="00E856A4">
                      <w:pPr>
                        <w:pStyle w:val="TOCText"/>
                        <w:rPr>
                          <w:rStyle w:val="TOCNumberChar"/>
                          <w:rFonts w:ascii="Arial" w:hAnsi="Arial" w:cs="Arial"/>
                          <w:color w:val="auto"/>
                          <w:sz w:val="16"/>
                          <w:szCs w:val="16"/>
                        </w:rPr>
                      </w:pPr>
                      <w:r w:rsidRPr="00C54186">
                        <w:rPr>
                          <w:rStyle w:val="TOCNumberChar"/>
                          <w:rFonts w:ascii="Arial" w:hAnsi="Arial" w:cs="Arial"/>
                          <w:color w:val="auto"/>
                          <w:sz w:val="16"/>
                          <w:szCs w:val="16"/>
                        </w:rPr>
                        <w:t>P/E (Current)</w:t>
                      </w:r>
                      <w:r w:rsidR="00C54186">
                        <w:rPr>
                          <w:rStyle w:val="TOCNumberChar"/>
                          <w:rFonts w:ascii="Arial" w:hAnsi="Arial" w:cs="Arial"/>
                          <w:color w:val="auto"/>
                          <w:sz w:val="16"/>
                          <w:szCs w:val="16"/>
                        </w:rPr>
                        <w:t>:</w:t>
                      </w:r>
                      <w:r w:rsidRPr="00C54186">
                        <w:rPr>
                          <w:rStyle w:val="TOCNumberChar"/>
                          <w:rFonts w:ascii="Arial" w:hAnsi="Arial" w:cs="Arial"/>
                          <w:color w:val="auto"/>
                          <w:sz w:val="16"/>
                          <w:szCs w:val="16"/>
                        </w:rPr>
                        <w:tab/>
                        <w:t xml:space="preserve">          </w:t>
                      </w:r>
                      <w:r w:rsidR="00C54186">
                        <w:rPr>
                          <w:rStyle w:val="TOCNumberChar"/>
                          <w:rFonts w:ascii="Arial" w:hAnsi="Arial" w:cs="Arial"/>
                          <w:color w:val="auto"/>
                          <w:sz w:val="16"/>
                          <w:szCs w:val="16"/>
                        </w:rPr>
                        <w:t xml:space="preserve">    </w:t>
                      </w:r>
                      <w:r w:rsidRPr="00C54186">
                        <w:rPr>
                          <w:rStyle w:val="TOCNumberChar"/>
                          <w:rFonts w:ascii="Arial" w:hAnsi="Arial" w:cs="Arial"/>
                          <w:color w:val="auto"/>
                          <w:sz w:val="16"/>
                          <w:szCs w:val="16"/>
                        </w:rPr>
                        <w:t xml:space="preserve">   19.1x</w:t>
                      </w:r>
                    </w:p>
                    <w:p w14:paraId="6D809392" w14:textId="711D0F86" w:rsidR="00B93643" w:rsidRPr="00C54186" w:rsidRDefault="00B93643" w:rsidP="00E856A4">
                      <w:pPr>
                        <w:pStyle w:val="TOCText"/>
                        <w:rPr>
                          <w:rFonts w:cs="Arial"/>
                          <w:sz w:val="16"/>
                          <w:szCs w:val="16"/>
                        </w:rPr>
                      </w:pPr>
                      <w:r w:rsidRPr="00C54186">
                        <w:rPr>
                          <w:rFonts w:cs="Arial"/>
                          <w:sz w:val="16"/>
                          <w:szCs w:val="16"/>
                        </w:rPr>
                        <w:t>P/Book (Current)</w:t>
                      </w:r>
                      <w:r w:rsidR="00C54186">
                        <w:rPr>
                          <w:rFonts w:cs="Arial"/>
                          <w:sz w:val="16"/>
                          <w:szCs w:val="16"/>
                        </w:rPr>
                        <w:t>:</w:t>
                      </w:r>
                      <w:r w:rsidRPr="00C54186">
                        <w:rPr>
                          <w:rFonts w:cs="Arial"/>
                          <w:sz w:val="16"/>
                          <w:szCs w:val="16"/>
                        </w:rPr>
                        <w:tab/>
                      </w:r>
                      <w:r w:rsidRPr="00C54186">
                        <w:rPr>
                          <w:rFonts w:cs="Arial"/>
                          <w:sz w:val="16"/>
                          <w:szCs w:val="16"/>
                        </w:rPr>
                        <w:tab/>
                      </w:r>
                      <w:r w:rsidR="00C54186">
                        <w:rPr>
                          <w:rFonts w:cs="Arial"/>
                          <w:sz w:val="16"/>
                          <w:szCs w:val="16"/>
                        </w:rPr>
                        <w:t xml:space="preserve"> </w:t>
                      </w:r>
                      <w:r w:rsidRPr="00C54186">
                        <w:rPr>
                          <w:rFonts w:cs="Arial"/>
                          <w:sz w:val="16"/>
                          <w:szCs w:val="16"/>
                        </w:rPr>
                        <w:t>2.66x</w:t>
                      </w:r>
                    </w:p>
                    <w:p w14:paraId="78AA2878" w14:textId="7E42EA82" w:rsidR="00B93643" w:rsidRPr="00C54186" w:rsidRDefault="00B93643" w:rsidP="00E856A4">
                      <w:pPr>
                        <w:pStyle w:val="TOCText"/>
                        <w:rPr>
                          <w:rFonts w:cs="Arial"/>
                          <w:sz w:val="16"/>
                          <w:szCs w:val="16"/>
                        </w:rPr>
                      </w:pPr>
                      <w:r w:rsidRPr="00C54186">
                        <w:rPr>
                          <w:rFonts w:cs="Arial"/>
                          <w:sz w:val="16"/>
                          <w:szCs w:val="16"/>
                        </w:rPr>
                        <w:t>Return on Equity (2019)</w:t>
                      </w:r>
                      <w:r w:rsidR="00C54186">
                        <w:rPr>
                          <w:rFonts w:cs="Arial"/>
                          <w:sz w:val="16"/>
                          <w:szCs w:val="16"/>
                        </w:rPr>
                        <w:t xml:space="preserve">:       </w:t>
                      </w:r>
                      <w:r w:rsidRPr="00C54186">
                        <w:rPr>
                          <w:rFonts w:cs="Arial"/>
                          <w:sz w:val="16"/>
                          <w:szCs w:val="16"/>
                        </w:rPr>
                        <w:t xml:space="preserve">  20.6%</w:t>
                      </w:r>
                    </w:p>
                    <w:p w14:paraId="32DF7B1B" w14:textId="77777777" w:rsidR="00B93643" w:rsidRDefault="00B93643" w:rsidP="00C73C26">
                      <w:pPr>
                        <w:pStyle w:val="TOCText"/>
                      </w:pPr>
                    </w:p>
                  </w:txbxContent>
                </v:textbox>
                <w10:wrap type="square" anchorx="page" anchory="page"/>
              </v:shape>
            </w:pict>
          </mc:Fallback>
        </mc:AlternateContent>
      </w:r>
      <w:r w:rsidR="00BD6E34">
        <w:rPr>
          <w:noProof/>
        </w:rPr>
        <mc:AlternateContent>
          <mc:Choice Requires="wps">
            <w:drawing>
              <wp:anchor distT="0" distB="0" distL="114300" distR="114300" simplePos="0" relativeHeight="251640320" behindDoc="0" locked="0" layoutInCell="1" allowOverlap="1" wp14:anchorId="2D99A60D" wp14:editId="676C5F34">
                <wp:simplePos x="0" y="0"/>
                <wp:positionH relativeFrom="page">
                  <wp:posOffset>2498090</wp:posOffset>
                </wp:positionH>
                <wp:positionV relativeFrom="page">
                  <wp:posOffset>6955345</wp:posOffset>
                </wp:positionV>
                <wp:extent cx="4657725" cy="2907030"/>
                <wp:effectExtent l="0" t="0" r="9525" b="7620"/>
                <wp:wrapNone/>
                <wp:docPr id="5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90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BB14" w14:textId="67CFB480" w:rsidR="00B93643" w:rsidRDefault="00B93643" w:rsidP="00281D31">
                            <w:pPr>
                              <w:pStyle w:val="BodyText"/>
                              <w:spacing w:line="220" w:lineRule="atLeast"/>
                              <w:rPr>
                                <w:rFonts w:ascii="Arial" w:hAnsi="Arial"/>
                                <w:sz w:val="18"/>
                                <w:szCs w:val="18"/>
                              </w:rPr>
                            </w:pPr>
                            <w:r>
                              <w:rPr>
                                <w:rFonts w:ascii="Arial" w:hAnsi="Arial"/>
                                <w:sz w:val="18"/>
                                <w:szCs w:val="18"/>
                              </w:rPr>
                              <w:t xml:space="preserve">I rate The Walt Disney Company (DIS) as a </w:t>
                            </w:r>
                            <w:r w:rsidRPr="006D4B70">
                              <w:rPr>
                                <w:rFonts w:ascii="Arial" w:hAnsi="Arial"/>
                                <w:b/>
                                <w:sz w:val="18"/>
                                <w:szCs w:val="18"/>
                              </w:rPr>
                              <w:t>Buy</w:t>
                            </w:r>
                            <w:r>
                              <w:rPr>
                                <w:rFonts w:ascii="Arial" w:hAnsi="Arial"/>
                                <w:b/>
                                <w:sz w:val="18"/>
                                <w:szCs w:val="18"/>
                              </w:rPr>
                              <w:t xml:space="preserve"> </w:t>
                            </w:r>
                            <w:r w:rsidRPr="00862F34">
                              <w:rPr>
                                <w:rFonts w:ascii="Arial" w:hAnsi="Arial"/>
                                <w:sz w:val="18"/>
                                <w:szCs w:val="18"/>
                              </w:rPr>
                              <w:t xml:space="preserve">with a Target Price </w:t>
                            </w:r>
                            <w:r w:rsidRPr="00FB1C2F">
                              <w:rPr>
                                <w:rFonts w:ascii="Arial" w:hAnsi="Arial"/>
                                <w:sz w:val="18"/>
                                <w:szCs w:val="18"/>
                              </w:rPr>
                              <w:t>of $</w:t>
                            </w:r>
                            <w:r w:rsidR="00FB1C2F" w:rsidRPr="00FB1C2F">
                              <w:rPr>
                                <w:rFonts w:ascii="Arial" w:hAnsi="Arial"/>
                                <w:sz w:val="18"/>
                                <w:szCs w:val="18"/>
                              </w:rPr>
                              <w:t>167</w:t>
                            </w:r>
                            <w:r w:rsidRPr="00FB1C2F">
                              <w:rPr>
                                <w:rFonts w:ascii="Arial" w:hAnsi="Arial"/>
                                <w:sz w:val="18"/>
                                <w:szCs w:val="18"/>
                              </w:rPr>
                              <w:t>.</w:t>
                            </w:r>
                            <w:r>
                              <w:rPr>
                                <w:rFonts w:ascii="Arial" w:hAnsi="Arial"/>
                                <w:sz w:val="18"/>
                                <w:szCs w:val="18"/>
                              </w:rPr>
                              <w:t xml:space="preserve">  My recommendation is driven by the following key points:</w:t>
                            </w:r>
                          </w:p>
                          <w:p w14:paraId="21BA9B60" w14:textId="029C7B7A" w:rsidR="00B93643" w:rsidRDefault="00B93643" w:rsidP="00281D31">
                            <w:pPr>
                              <w:pStyle w:val="BodyText"/>
                              <w:numPr>
                                <w:ilvl w:val="0"/>
                                <w:numId w:val="13"/>
                              </w:numPr>
                              <w:spacing w:line="220" w:lineRule="atLeast"/>
                              <w:ind w:left="360"/>
                              <w:jc w:val="both"/>
                              <w:rPr>
                                <w:rFonts w:ascii="Arial" w:hAnsi="Arial"/>
                                <w:sz w:val="18"/>
                                <w:szCs w:val="18"/>
                              </w:rPr>
                            </w:pPr>
                            <w:r w:rsidRPr="00F56109">
                              <w:rPr>
                                <w:rFonts w:ascii="Arial" w:hAnsi="Arial"/>
                                <w:b/>
                                <w:color w:val="1F497D" w:themeColor="text2"/>
                                <w:sz w:val="18"/>
                                <w:szCs w:val="18"/>
                              </w:rPr>
                              <w:t>Unique business model</w:t>
                            </w:r>
                            <w:r w:rsidRPr="00F56109">
                              <w:rPr>
                                <w:rFonts w:ascii="Arial" w:hAnsi="Arial"/>
                                <w:sz w:val="18"/>
                                <w:szCs w:val="18"/>
                              </w:rPr>
                              <w:t xml:space="preserve"> – </w:t>
                            </w:r>
                            <w:r>
                              <w:rPr>
                                <w:rFonts w:ascii="Arial" w:hAnsi="Arial"/>
                                <w:sz w:val="18"/>
                                <w:szCs w:val="18"/>
                              </w:rPr>
                              <w:t>DIS</w:t>
                            </w:r>
                            <w:r w:rsidRPr="00F56109">
                              <w:rPr>
                                <w:rFonts w:ascii="Arial" w:hAnsi="Arial"/>
                                <w:sz w:val="18"/>
                                <w:szCs w:val="18"/>
                              </w:rPr>
                              <w:t xml:space="preserve"> has four interconnected business segments through which the company can effectively utilize its brand</w:t>
                            </w:r>
                            <w:r>
                              <w:rPr>
                                <w:rFonts w:ascii="Arial" w:hAnsi="Arial"/>
                                <w:sz w:val="18"/>
                                <w:szCs w:val="18"/>
                              </w:rPr>
                              <w:t xml:space="preserve"> and internally developed intellectual properties (IP) to generate great synergy</w:t>
                            </w:r>
                            <w:r w:rsidRPr="00F56109">
                              <w:rPr>
                                <w:rFonts w:ascii="Arial" w:hAnsi="Arial"/>
                                <w:sz w:val="18"/>
                                <w:szCs w:val="18"/>
                              </w:rPr>
                              <w:t xml:space="preserve">. For example, a character or storyline created in Disney’s studio entertainment can be showcased on one of Disney’s media networks, and the character’s toys and </w:t>
                            </w:r>
                            <w:r>
                              <w:rPr>
                                <w:rFonts w:ascii="Arial" w:hAnsi="Arial"/>
                                <w:sz w:val="18"/>
                                <w:szCs w:val="18"/>
                              </w:rPr>
                              <w:t>merchandises</w:t>
                            </w:r>
                            <w:r w:rsidRPr="00F56109">
                              <w:rPr>
                                <w:rFonts w:ascii="Arial" w:hAnsi="Arial"/>
                                <w:sz w:val="18"/>
                                <w:szCs w:val="18"/>
                              </w:rPr>
                              <w:t xml:space="preserve"> can be sold </w:t>
                            </w:r>
                            <w:r>
                              <w:rPr>
                                <w:rFonts w:ascii="Arial" w:hAnsi="Arial"/>
                                <w:sz w:val="18"/>
                                <w:szCs w:val="18"/>
                              </w:rPr>
                              <w:t>in</w:t>
                            </w:r>
                            <w:r w:rsidRPr="00F56109">
                              <w:rPr>
                                <w:rFonts w:ascii="Arial" w:hAnsi="Arial"/>
                                <w:sz w:val="18"/>
                                <w:szCs w:val="18"/>
                              </w:rPr>
                              <w:t xml:space="preserve"> Disney stores. </w:t>
                            </w:r>
                          </w:p>
                          <w:p w14:paraId="78D110F3" w14:textId="77407073" w:rsidR="00B93643" w:rsidRPr="001B363E" w:rsidRDefault="00B93643" w:rsidP="00281D31">
                            <w:pPr>
                              <w:pStyle w:val="BodyText"/>
                              <w:numPr>
                                <w:ilvl w:val="0"/>
                                <w:numId w:val="13"/>
                              </w:numPr>
                              <w:spacing w:line="220" w:lineRule="atLeast"/>
                              <w:ind w:left="360"/>
                              <w:jc w:val="both"/>
                              <w:rPr>
                                <w:rFonts w:ascii="Arial" w:hAnsi="Arial"/>
                                <w:b/>
                                <w:color w:val="1F497D" w:themeColor="text2"/>
                                <w:sz w:val="18"/>
                                <w:szCs w:val="18"/>
                              </w:rPr>
                            </w:pPr>
                            <w:r w:rsidRPr="001B363E">
                              <w:rPr>
                                <w:rFonts w:ascii="Arial" w:hAnsi="Arial"/>
                                <w:b/>
                                <w:color w:val="1F497D" w:themeColor="text2"/>
                                <w:sz w:val="18"/>
                                <w:szCs w:val="18"/>
                              </w:rPr>
                              <w:t>Wide competitive moat</w:t>
                            </w:r>
                            <w:r w:rsidRPr="001B363E">
                              <w:rPr>
                                <w:rFonts w:ascii="Arial" w:hAnsi="Arial"/>
                                <w:bCs/>
                                <w:color w:val="1F497D" w:themeColor="text2"/>
                                <w:sz w:val="18"/>
                                <w:szCs w:val="18"/>
                              </w:rPr>
                              <w:t xml:space="preserve"> </w:t>
                            </w:r>
                            <w:r>
                              <w:rPr>
                                <w:rFonts w:ascii="Arial" w:hAnsi="Arial"/>
                                <w:bCs/>
                                <w:color w:val="1F497D" w:themeColor="text2"/>
                                <w:sz w:val="18"/>
                                <w:szCs w:val="18"/>
                              </w:rPr>
                              <w:t>–</w:t>
                            </w:r>
                            <w:r w:rsidRPr="001B363E">
                              <w:rPr>
                                <w:rFonts w:ascii="Arial" w:hAnsi="Arial"/>
                                <w:sz w:val="18"/>
                                <w:szCs w:val="18"/>
                              </w:rPr>
                              <w:t xml:space="preserve"> DIS</w:t>
                            </w:r>
                            <w:r>
                              <w:rPr>
                                <w:rFonts w:ascii="Arial" w:hAnsi="Arial"/>
                                <w:b/>
                                <w:color w:val="1F497D" w:themeColor="text2"/>
                                <w:sz w:val="18"/>
                                <w:szCs w:val="18"/>
                              </w:rPr>
                              <w:t xml:space="preserve"> </w:t>
                            </w:r>
                            <w:r w:rsidRPr="001B363E">
                              <w:rPr>
                                <w:rFonts w:ascii="Arial" w:hAnsi="Arial"/>
                                <w:sz w:val="18"/>
                                <w:szCs w:val="18"/>
                              </w:rPr>
                              <w:t xml:space="preserve">has </w:t>
                            </w:r>
                            <w:r>
                              <w:rPr>
                                <w:rFonts w:ascii="Arial" w:hAnsi="Arial"/>
                                <w:sz w:val="18"/>
                                <w:szCs w:val="18"/>
                              </w:rPr>
                              <w:t>developed extremely strong competitive advantages through years of continuous investments in both tangible assets (parks, resorts) and intangible assets (IPs, brand name). It</w:t>
                            </w:r>
                            <w:r w:rsidRPr="001B363E">
                              <w:rPr>
                                <w:rFonts w:ascii="Arial" w:hAnsi="Arial"/>
                                <w:sz w:val="18"/>
                                <w:szCs w:val="18"/>
                              </w:rPr>
                              <w:t xml:space="preserve"> is the most </w:t>
                            </w:r>
                            <w:r w:rsidR="006165F6">
                              <w:rPr>
                                <w:rFonts w:ascii="Arial" w:hAnsi="Arial"/>
                                <w:sz w:val="18"/>
                                <w:szCs w:val="18"/>
                              </w:rPr>
                              <w:t>f</w:t>
                            </w:r>
                            <w:r w:rsidRPr="001B363E">
                              <w:rPr>
                                <w:rFonts w:ascii="Arial" w:hAnsi="Arial"/>
                                <w:sz w:val="18"/>
                                <w:szCs w:val="18"/>
                              </w:rPr>
                              <w:t>amily entertainment associated brand, like Apple iPhone with smartphone</w:t>
                            </w:r>
                            <w:r>
                              <w:rPr>
                                <w:rFonts w:ascii="Arial" w:hAnsi="Arial"/>
                                <w:sz w:val="18"/>
                                <w:szCs w:val="18"/>
                              </w:rPr>
                              <w:t>,</w:t>
                            </w:r>
                            <w:r w:rsidRPr="001B363E">
                              <w:rPr>
                                <w:rFonts w:ascii="Arial" w:hAnsi="Arial"/>
                                <w:sz w:val="18"/>
                                <w:szCs w:val="18"/>
                              </w:rPr>
                              <w:t xml:space="preserve"> Amazon with online shopping</w:t>
                            </w:r>
                            <w:r>
                              <w:rPr>
                                <w:rFonts w:ascii="Arial" w:hAnsi="Arial"/>
                                <w:sz w:val="18"/>
                                <w:szCs w:val="18"/>
                              </w:rPr>
                              <w:t xml:space="preserve">, Coca-Cola with soda drinks. </w:t>
                            </w:r>
                          </w:p>
                          <w:p w14:paraId="6027B3D9" w14:textId="6BDC3B93" w:rsidR="00B93643" w:rsidRDefault="00B93643" w:rsidP="00281D31">
                            <w:pPr>
                              <w:pStyle w:val="BodyText"/>
                              <w:numPr>
                                <w:ilvl w:val="0"/>
                                <w:numId w:val="13"/>
                              </w:numPr>
                              <w:spacing w:line="220" w:lineRule="atLeast"/>
                              <w:ind w:left="360"/>
                              <w:jc w:val="both"/>
                              <w:rPr>
                                <w:rFonts w:ascii="Arial" w:hAnsi="Arial"/>
                                <w:sz w:val="18"/>
                                <w:szCs w:val="18"/>
                              </w:rPr>
                            </w:pPr>
                            <w:r w:rsidRPr="00F2120F">
                              <w:rPr>
                                <w:rFonts w:ascii="Arial" w:hAnsi="Arial"/>
                                <w:b/>
                                <w:color w:val="1F497D" w:themeColor="text2"/>
                                <w:sz w:val="18"/>
                                <w:szCs w:val="18"/>
                              </w:rPr>
                              <w:t>The streaming services</w:t>
                            </w:r>
                            <w:r>
                              <w:rPr>
                                <w:rFonts w:ascii="Arial" w:hAnsi="Arial"/>
                                <w:b/>
                                <w:color w:val="1F497D" w:themeColor="text2"/>
                                <w:sz w:val="18"/>
                                <w:szCs w:val="18"/>
                              </w:rPr>
                              <w:t xml:space="preserve"> offer huge growth potential</w:t>
                            </w:r>
                            <w:r>
                              <w:rPr>
                                <w:rFonts w:ascii="Arial" w:hAnsi="Arial"/>
                                <w:b/>
                                <w:sz w:val="18"/>
                                <w:szCs w:val="18"/>
                              </w:rPr>
                              <w:t xml:space="preserve"> </w:t>
                            </w:r>
                            <w:r>
                              <w:rPr>
                                <w:rFonts w:ascii="Arial" w:hAnsi="Arial"/>
                                <w:sz w:val="18"/>
                                <w:szCs w:val="18"/>
                              </w:rPr>
                              <w:t xml:space="preserve">– As of 30 June 2020, DIS’s streaming services, Disney plus, accumulated 57.5m subscribers. While the streaming business requires large upfront capital expenditures on IP development, movie production and infrastructure, its growth and profitability potential are promising. With the majority of the expenses fixed in nature in the cost structure, this business enjoys high incremental margins as the subscriber base grows. </w:t>
                            </w:r>
                          </w:p>
                          <w:p w14:paraId="035E89EB" w14:textId="77777777" w:rsidR="00B93643" w:rsidRPr="007459E2" w:rsidRDefault="00B93643" w:rsidP="007459E2">
                            <w:pPr>
                              <w:pStyle w:val="BodyText"/>
                              <w:rPr>
                                <w:rStyle w:val="BodyTextChar"/>
                                <w:rFonts w:ascii="Lucida Sans Unicode" w:hAnsi="Lucida Sans Unicode" w:cs="Lucida Sans Unico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9A60D" id="Text Box 147" o:spid="_x0000_s1030" type="#_x0000_t202" style="position:absolute;margin-left:196.7pt;margin-top:547.65pt;width:366.75pt;height:228.9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" filled="f" stroked="f">
                <v:textbox inset="0,0,0,0">
                  <w:txbxContent>
                    <w:p w14:paraId="00E9BB14" w14:textId="67CFB480" w:rsidR="00B93643" w:rsidRDefault="00B93643" w:rsidP="00281D31">
                      <w:pPr>
                        <w:pStyle w:val="BodyText"/>
                        <w:spacing w:line="220" w:lineRule="atLeast"/>
                        <w:rPr>
                          <w:rFonts w:ascii="Arial" w:hAnsi="Arial"/>
                          <w:sz w:val="18"/>
                          <w:szCs w:val="18"/>
                        </w:rPr>
                      </w:pPr>
                      <w:r>
                        <w:rPr>
                          <w:rFonts w:ascii="Arial" w:hAnsi="Arial"/>
                          <w:sz w:val="18"/>
                          <w:szCs w:val="18"/>
                        </w:rPr>
                        <w:t xml:space="preserve">I rate The Walt Disney Company (DIS) as a </w:t>
                      </w:r>
                      <w:r w:rsidRPr="006D4B70">
                        <w:rPr>
                          <w:rFonts w:ascii="Arial" w:hAnsi="Arial"/>
                          <w:b/>
                          <w:sz w:val="18"/>
                          <w:szCs w:val="18"/>
                        </w:rPr>
                        <w:t>Buy</w:t>
                      </w:r>
                      <w:r>
                        <w:rPr>
                          <w:rFonts w:ascii="Arial" w:hAnsi="Arial"/>
                          <w:b/>
                          <w:sz w:val="18"/>
                          <w:szCs w:val="18"/>
                        </w:rPr>
                        <w:t xml:space="preserve"> </w:t>
                      </w:r>
                      <w:r w:rsidRPr="00862F34">
                        <w:rPr>
                          <w:rFonts w:ascii="Arial" w:hAnsi="Arial"/>
                          <w:sz w:val="18"/>
                          <w:szCs w:val="18"/>
                        </w:rPr>
                        <w:t xml:space="preserve">with a Target Price </w:t>
                      </w:r>
                      <w:r w:rsidRPr="00FB1C2F">
                        <w:rPr>
                          <w:rFonts w:ascii="Arial" w:hAnsi="Arial"/>
                          <w:sz w:val="18"/>
                          <w:szCs w:val="18"/>
                        </w:rPr>
                        <w:t>of $</w:t>
                      </w:r>
                      <w:r w:rsidR="00FB1C2F" w:rsidRPr="00FB1C2F">
                        <w:rPr>
                          <w:rFonts w:ascii="Arial" w:hAnsi="Arial"/>
                          <w:sz w:val="18"/>
                          <w:szCs w:val="18"/>
                        </w:rPr>
                        <w:t>167</w:t>
                      </w:r>
                      <w:r w:rsidRPr="00FB1C2F">
                        <w:rPr>
                          <w:rFonts w:ascii="Arial" w:hAnsi="Arial"/>
                          <w:sz w:val="18"/>
                          <w:szCs w:val="18"/>
                        </w:rPr>
                        <w:t>.</w:t>
                      </w:r>
                      <w:r>
                        <w:rPr>
                          <w:rFonts w:ascii="Arial" w:hAnsi="Arial"/>
                          <w:sz w:val="18"/>
                          <w:szCs w:val="18"/>
                        </w:rPr>
                        <w:t xml:space="preserve">  My recommendation is driven by the following key points:</w:t>
                      </w:r>
                    </w:p>
                    <w:p w14:paraId="21BA9B60" w14:textId="029C7B7A" w:rsidR="00B93643" w:rsidRDefault="00B93643" w:rsidP="00281D31">
                      <w:pPr>
                        <w:pStyle w:val="BodyText"/>
                        <w:numPr>
                          <w:ilvl w:val="0"/>
                          <w:numId w:val="13"/>
                        </w:numPr>
                        <w:spacing w:line="220" w:lineRule="atLeast"/>
                        <w:ind w:left="360"/>
                        <w:jc w:val="both"/>
                        <w:rPr>
                          <w:rFonts w:ascii="Arial" w:hAnsi="Arial"/>
                          <w:sz w:val="18"/>
                          <w:szCs w:val="18"/>
                        </w:rPr>
                      </w:pPr>
                      <w:r w:rsidRPr="00F56109">
                        <w:rPr>
                          <w:rFonts w:ascii="Arial" w:hAnsi="Arial"/>
                          <w:b/>
                          <w:color w:val="1F497D" w:themeColor="text2"/>
                          <w:sz w:val="18"/>
                          <w:szCs w:val="18"/>
                        </w:rPr>
                        <w:t>Unique business model</w:t>
                      </w:r>
                      <w:r w:rsidRPr="00F56109">
                        <w:rPr>
                          <w:rFonts w:ascii="Arial" w:hAnsi="Arial"/>
                          <w:sz w:val="18"/>
                          <w:szCs w:val="18"/>
                        </w:rPr>
                        <w:t xml:space="preserve"> – </w:t>
                      </w:r>
                      <w:r>
                        <w:rPr>
                          <w:rFonts w:ascii="Arial" w:hAnsi="Arial"/>
                          <w:sz w:val="18"/>
                          <w:szCs w:val="18"/>
                        </w:rPr>
                        <w:t>DIS</w:t>
                      </w:r>
                      <w:r w:rsidRPr="00F56109">
                        <w:rPr>
                          <w:rFonts w:ascii="Arial" w:hAnsi="Arial"/>
                          <w:sz w:val="18"/>
                          <w:szCs w:val="18"/>
                        </w:rPr>
                        <w:t xml:space="preserve"> has four interconnected business segments through which the company can effectively utilize its brand</w:t>
                      </w:r>
                      <w:r>
                        <w:rPr>
                          <w:rFonts w:ascii="Arial" w:hAnsi="Arial"/>
                          <w:sz w:val="18"/>
                          <w:szCs w:val="18"/>
                        </w:rPr>
                        <w:t xml:space="preserve"> and internally developed intellectual properties (IP) to generate great synergy</w:t>
                      </w:r>
                      <w:r w:rsidRPr="00F56109">
                        <w:rPr>
                          <w:rFonts w:ascii="Arial" w:hAnsi="Arial"/>
                          <w:sz w:val="18"/>
                          <w:szCs w:val="18"/>
                        </w:rPr>
                        <w:t xml:space="preserve">. For example, a character or storyline created in Disney’s studio entertainment can be showcased on one of Disney’s media networks, and the character’s toys and </w:t>
                      </w:r>
                      <w:r>
                        <w:rPr>
                          <w:rFonts w:ascii="Arial" w:hAnsi="Arial"/>
                          <w:sz w:val="18"/>
                          <w:szCs w:val="18"/>
                        </w:rPr>
                        <w:t>merchandises</w:t>
                      </w:r>
                      <w:r w:rsidRPr="00F56109">
                        <w:rPr>
                          <w:rFonts w:ascii="Arial" w:hAnsi="Arial"/>
                          <w:sz w:val="18"/>
                          <w:szCs w:val="18"/>
                        </w:rPr>
                        <w:t xml:space="preserve"> can be sold </w:t>
                      </w:r>
                      <w:r>
                        <w:rPr>
                          <w:rFonts w:ascii="Arial" w:hAnsi="Arial"/>
                          <w:sz w:val="18"/>
                          <w:szCs w:val="18"/>
                        </w:rPr>
                        <w:t>in</w:t>
                      </w:r>
                      <w:r w:rsidRPr="00F56109">
                        <w:rPr>
                          <w:rFonts w:ascii="Arial" w:hAnsi="Arial"/>
                          <w:sz w:val="18"/>
                          <w:szCs w:val="18"/>
                        </w:rPr>
                        <w:t xml:space="preserve"> Disney stores. </w:t>
                      </w:r>
                    </w:p>
                    <w:p w14:paraId="78D110F3" w14:textId="77407073" w:rsidR="00B93643" w:rsidRPr="001B363E" w:rsidRDefault="00B93643" w:rsidP="00281D31">
                      <w:pPr>
                        <w:pStyle w:val="BodyText"/>
                        <w:numPr>
                          <w:ilvl w:val="0"/>
                          <w:numId w:val="13"/>
                        </w:numPr>
                        <w:spacing w:line="220" w:lineRule="atLeast"/>
                        <w:ind w:left="360"/>
                        <w:jc w:val="both"/>
                        <w:rPr>
                          <w:rFonts w:ascii="Arial" w:hAnsi="Arial"/>
                          <w:b/>
                          <w:color w:val="1F497D" w:themeColor="text2"/>
                          <w:sz w:val="18"/>
                          <w:szCs w:val="18"/>
                        </w:rPr>
                      </w:pPr>
                      <w:r w:rsidRPr="001B363E">
                        <w:rPr>
                          <w:rFonts w:ascii="Arial" w:hAnsi="Arial"/>
                          <w:b/>
                          <w:color w:val="1F497D" w:themeColor="text2"/>
                          <w:sz w:val="18"/>
                          <w:szCs w:val="18"/>
                        </w:rPr>
                        <w:t>Wide competitive moat</w:t>
                      </w:r>
                      <w:r w:rsidRPr="001B363E">
                        <w:rPr>
                          <w:rFonts w:ascii="Arial" w:hAnsi="Arial"/>
                          <w:bCs/>
                          <w:color w:val="1F497D" w:themeColor="text2"/>
                          <w:sz w:val="18"/>
                          <w:szCs w:val="18"/>
                        </w:rPr>
                        <w:t xml:space="preserve"> </w:t>
                      </w:r>
                      <w:r>
                        <w:rPr>
                          <w:rFonts w:ascii="Arial" w:hAnsi="Arial"/>
                          <w:bCs/>
                          <w:color w:val="1F497D" w:themeColor="text2"/>
                          <w:sz w:val="18"/>
                          <w:szCs w:val="18"/>
                        </w:rPr>
                        <w:t>–</w:t>
                      </w:r>
                      <w:r w:rsidRPr="001B363E">
                        <w:rPr>
                          <w:rFonts w:ascii="Arial" w:hAnsi="Arial"/>
                          <w:sz w:val="18"/>
                          <w:szCs w:val="18"/>
                        </w:rPr>
                        <w:t xml:space="preserve"> DIS</w:t>
                      </w:r>
                      <w:r>
                        <w:rPr>
                          <w:rFonts w:ascii="Arial" w:hAnsi="Arial"/>
                          <w:b/>
                          <w:color w:val="1F497D" w:themeColor="text2"/>
                          <w:sz w:val="18"/>
                          <w:szCs w:val="18"/>
                        </w:rPr>
                        <w:t xml:space="preserve"> </w:t>
                      </w:r>
                      <w:r w:rsidRPr="001B363E">
                        <w:rPr>
                          <w:rFonts w:ascii="Arial" w:hAnsi="Arial"/>
                          <w:sz w:val="18"/>
                          <w:szCs w:val="18"/>
                        </w:rPr>
                        <w:t xml:space="preserve">has </w:t>
                      </w:r>
                      <w:r>
                        <w:rPr>
                          <w:rFonts w:ascii="Arial" w:hAnsi="Arial"/>
                          <w:sz w:val="18"/>
                          <w:szCs w:val="18"/>
                        </w:rPr>
                        <w:t>developed extremely strong competitive advantages through years of continuous investments in both tangible assets (parks, resorts) and intangible assets (IPs, brand name). It</w:t>
                      </w:r>
                      <w:r w:rsidRPr="001B363E">
                        <w:rPr>
                          <w:rFonts w:ascii="Arial" w:hAnsi="Arial"/>
                          <w:sz w:val="18"/>
                          <w:szCs w:val="18"/>
                        </w:rPr>
                        <w:t xml:space="preserve"> is the most </w:t>
                      </w:r>
                      <w:r w:rsidR="006165F6">
                        <w:rPr>
                          <w:rFonts w:ascii="Arial" w:hAnsi="Arial"/>
                          <w:sz w:val="18"/>
                          <w:szCs w:val="18"/>
                        </w:rPr>
                        <w:t>f</w:t>
                      </w:r>
                      <w:r w:rsidRPr="001B363E">
                        <w:rPr>
                          <w:rFonts w:ascii="Arial" w:hAnsi="Arial"/>
                          <w:sz w:val="18"/>
                          <w:szCs w:val="18"/>
                        </w:rPr>
                        <w:t>amily entertainment associated brand, like Apple iPhone with smartphone</w:t>
                      </w:r>
                      <w:r>
                        <w:rPr>
                          <w:rFonts w:ascii="Arial" w:hAnsi="Arial"/>
                          <w:sz w:val="18"/>
                          <w:szCs w:val="18"/>
                        </w:rPr>
                        <w:t>,</w:t>
                      </w:r>
                      <w:r w:rsidRPr="001B363E">
                        <w:rPr>
                          <w:rFonts w:ascii="Arial" w:hAnsi="Arial"/>
                          <w:sz w:val="18"/>
                          <w:szCs w:val="18"/>
                        </w:rPr>
                        <w:t xml:space="preserve"> Amazon with online shopping</w:t>
                      </w:r>
                      <w:r>
                        <w:rPr>
                          <w:rFonts w:ascii="Arial" w:hAnsi="Arial"/>
                          <w:sz w:val="18"/>
                          <w:szCs w:val="18"/>
                        </w:rPr>
                        <w:t xml:space="preserve">, Coca-Cola with soda drinks. </w:t>
                      </w:r>
                    </w:p>
                    <w:p w14:paraId="6027B3D9" w14:textId="6BDC3B93" w:rsidR="00B93643" w:rsidRDefault="00B93643" w:rsidP="00281D31">
                      <w:pPr>
                        <w:pStyle w:val="BodyText"/>
                        <w:numPr>
                          <w:ilvl w:val="0"/>
                          <w:numId w:val="13"/>
                        </w:numPr>
                        <w:spacing w:line="220" w:lineRule="atLeast"/>
                        <w:ind w:left="360"/>
                        <w:jc w:val="both"/>
                        <w:rPr>
                          <w:rFonts w:ascii="Arial" w:hAnsi="Arial"/>
                          <w:sz w:val="18"/>
                          <w:szCs w:val="18"/>
                        </w:rPr>
                      </w:pPr>
                      <w:r w:rsidRPr="00F2120F">
                        <w:rPr>
                          <w:rFonts w:ascii="Arial" w:hAnsi="Arial"/>
                          <w:b/>
                          <w:color w:val="1F497D" w:themeColor="text2"/>
                          <w:sz w:val="18"/>
                          <w:szCs w:val="18"/>
                        </w:rPr>
                        <w:t>The streaming services</w:t>
                      </w:r>
                      <w:r>
                        <w:rPr>
                          <w:rFonts w:ascii="Arial" w:hAnsi="Arial"/>
                          <w:b/>
                          <w:color w:val="1F497D" w:themeColor="text2"/>
                          <w:sz w:val="18"/>
                          <w:szCs w:val="18"/>
                        </w:rPr>
                        <w:t xml:space="preserve"> offer huge growth potential</w:t>
                      </w:r>
                      <w:r>
                        <w:rPr>
                          <w:rFonts w:ascii="Arial" w:hAnsi="Arial"/>
                          <w:b/>
                          <w:sz w:val="18"/>
                          <w:szCs w:val="18"/>
                        </w:rPr>
                        <w:t xml:space="preserve"> </w:t>
                      </w:r>
                      <w:r>
                        <w:rPr>
                          <w:rFonts w:ascii="Arial" w:hAnsi="Arial"/>
                          <w:sz w:val="18"/>
                          <w:szCs w:val="18"/>
                        </w:rPr>
                        <w:t xml:space="preserve">– As of 30 June 2020, DIS’s streaming services, Disney plus, accumulated 57.5m subscribers. While the streaming business requires large upfront capital expenditures on IP development, movie production and infrastructure, its growth and profitability potential are promising. With the majority of the expenses fixed in nature in the cost structure, this business enjoys high incremental margins as the subscriber base grows. </w:t>
                      </w:r>
                    </w:p>
                    <w:p w14:paraId="035E89EB" w14:textId="77777777" w:rsidR="00B93643" w:rsidRPr="007459E2" w:rsidRDefault="00B93643" w:rsidP="007459E2">
                      <w:pPr>
                        <w:pStyle w:val="BodyText"/>
                        <w:rPr>
                          <w:rStyle w:val="BodyTextChar"/>
                          <w:rFonts w:ascii="Lucida Sans Unicode" w:hAnsi="Lucida Sans Unicode" w:cs="Lucida Sans Unicode"/>
                        </w:rPr>
                      </w:pPr>
                    </w:p>
                  </w:txbxContent>
                </v:textbox>
                <w10:wrap anchorx="page" anchory="page"/>
              </v:shape>
            </w:pict>
          </mc:Fallback>
        </mc:AlternateContent>
      </w:r>
      <w:r w:rsidR="00BD6E34">
        <w:rPr>
          <w:noProof/>
        </w:rPr>
        <mc:AlternateContent>
          <mc:Choice Requires="wps">
            <w:drawing>
              <wp:anchor distT="0" distB="0" distL="114300" distR="114300" simplePos="0" relativeHeight="251739648" behindDoc="0" locked="0" layoutInCell="1" allowOverlap="1" wp14:anchorId="367DB4B2" wp14:editId="687D452B">
                <wp:simplePos x="0" y="0"/>
                <wp:positionH relativeFrom="page">
                  <wp:posOffset>2493645</wp:posOffset>
                </wp:positionH>
                <wp:positionV relativeFrom="page">
                  <wp:posOffset>6670230</wp:posOffset>
                </wp:positionV>
                <wp:extent cx="4356735" cy="248920"/>
                <wp:effectExtent l="0" t="0" r="5715" b="17780"/>
                <wp:wrapNone/>
                <wp:docPr id="7"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BEFC5" w14:textId="77777777" w:rsidR="00B93643" w:rsidRPr="0064305F" w:rsidRDefault="00B93643" w:rsidP="00E856A4">
                            <w:pPr>
                              <w:pStyle w:val="Heading1"/>
                              <w:rPr>
                                <w:sz w:val="32"/>
                                <w:szCs w:val="32"/>
                              </w:rPr>
                            </w:pPr>
                            <w:r w:rsidRPr="0064305F">
                              <w:rPr>
                                <w:sz w:val="32"/>
                                <w:szCs w:val="32"/>
                              </w:rPr>
                              <w:t>INVESTMENT THESIS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7DB4B2" id="Text Box 329" o:spid="_x0000_s1031" type="#_x0000_t202" style="position:absolute;margin-left:196.35pt;margin-top:525.2pt;width:343.05pt;height:19.6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" filled="f" stroked="f">
                <v:textbox style="mso-fit-shape-to-text:t" inset="0,0,0,0">
                  <w:txbxContent>
                    <w:p w14:paraId="41EBEFC5" w14:textId="77777777" w:rsidR="00B93643" w:rsidRPr="0064305F" w:rsidRDefault="00B93643" w:rsidP="00E856A4">
                      <w:pPr>
                        <w:pStyle w:val="Heading1"/>
                        <w:rPr>
                          <w:sz w:val="32"/>
                          <w:szCs w:val="32"/>
                        </w:rPr>
                      </w:pPr>
                      <w:r w:rsidRPr="0064305F">
                        <w:rPr>
                          <w:sz w:val="32"/>
                          <w:szCs w:val="32"/>
                        </w:rPr>
                        <w:t>INVESTMENT THESIS</w:t>
                      </w:r>
                    </w:p>
                  </w:txbxContent>
                </v:textbox>
                <w10:wrap anchorx="page" anchory="page"/>
              </v:shape>
            </w:pict>
          </mc:Fallback>
        </mc:AlternateContent>
      </w:r>
      <w:r w:rsidR="00BD6E34">
        <w:rPr>
          <w:noProof/>
        </w:rPr>
        <mc:AlternateContent>
          <mc:Choice Requires="wps">
            <w:drawing>
              <wp:anchor distT="0" distB="0" distL="114300" distR="114300" simplePos="0" relativeHeight="251629056" behindDoc="0" locked="0" layoutInCell="1" allowOverlap="1" wp14:anchorId="79DD3BB8" wp14:editId="3F908959">
                <wp:simplePos x="0" y="0"/>
                <wp:positionH relativeFrom="page">
                  <wp:posOffset>2493818</wp:posOffset>
                </wp:positionH>
                <wp:positionV relativeFrom="page">
                  <wp:posOffset>2880116</wp:posOffset>
                </wp:positionV>
                <wp:extent cx="4657182" cy="3803650"/>
                <wp:effectExtent l="0" t="0" r="10160" b="6350"/>
                <wp:wrapNone/>
                <wp:docPr id="5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182" cy="380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49AFB85" w14:textId="607EFC86" w:rsidR="00B93643" w:rsidRDefault="00B93643" w:rsidP="00480CA1">
                            <w:pPr>
                              <w:pStyle w:val="BodyText"/>
                              <w:jc w:val="both"/>
                              <w:rPr>
                                <w:rFonts w:ascii="Arial" w:hAnsi="Arial"/>
                                <w:sz w:val="18"/>
                                <w:szCs w:val="18"/>
                              </w:rPr>
                            </w:pPr>
                            <w:r w:rsidRPr="00761286">
                              <w:rPr>
                                <w:rFonts w:ascii="Arial" w:hAnsi="Arial"/>
                                <w:sz w:val="18"/>
                                <w:szCs w:val="18"/>
                              </w:rPr>
                              <w:t>The Walt Disney Co.</w:t>
                            </w:r>
                            <w:r>
                              <w:rPr>
                                <w:rFonts w:ascii="Arial" w:hAnsi="Arial"/>
                                <w:sz w:val="18"/>
                                <w:szCs w:val="18"/>
                              </w:rPr>
                              <w:t xml:space="preserve"> (DIS)</w:t>
                            </w:r>
                            <w:r w:rsidRPr="00761286">
                              <w:rPr>
                                <w:rFonts w:ascii="Arial" w:hAnsi="Arial"/>
                                <w:sz w:val="18"/>
                                <w:szCs w:val="18"/>
                              </w:rPr>
                              <w:t xml:space="preserve"> is a diversified international family entertainment and media enterprise. It operates through the following segments: Media Networks, Parks, Experiences and Products, Studio Entertainment and Direct-to-Consumer and International (DTCI). The Media Networks segment includes cable and broadcast television networks, domestic television stations, radio networks and stations. The Parks, Experiences and Products segment owns and operates the Walt Disney </w:t>
                            </w:r>
                            <w:r>
                              <w:rPr>
                                <w:rFonts w:ascii="Arial" w:hAnsi="Arial"/>
                                <w:sz w:val="18"/>
                                <w:szCs w:val="18"/>
                              </w:rPr>
                              <w:t>parks and resorts around the globe.</w:t>
                            </w:r>
                            <w:r w:rsidRPr="00761286">
                              <w:rPr>
                                <w:rFonts w:ascii="Arial" w:hAnsi="Arial"/>
                                <w:sz w:val="18"/>
                                <w:szCs w:val="18"/>
                              </w:rPr>
                              <w:t xml:space="preserve"> The Studio Entertainment segment produces and acquires live-action and animated motion pictures, direct-to-video content, musical recordings and live stage plays. The DTCI segment licenses the company's trade names, characters and visual and literary properties to various manufacturers, game developers, publishers and retailers throughout the world</w:t>
                            </w:r>
                            <w:r>
                              <w:rPr>
                                <w:rFonts w:ascii="Arial" w:hAnsi="Arial"/>
                                <w:sz w:val="18"/>
                                <w:szCs w:val="18"/>
                              </w:rPr>
                              <w:t xml:space="preserve">. </w:t>
                            </w:r>
                            <w:r w:rsidRPr="00A45880">
                              <w:rPr>
                                <w:rFonts w:ascii="Arial" w:hAnsi="Arial"/>
                                <w:sz w:val="18"/>
                                <w:szCs w:val="18"/>
                              </w:rPr>
                              <w:t>The company employs over 223,000 workers and earned global revenue of $69.6 billion in 2019</w:t>
                            </w:r>
                            <w:r>
                              <w:rPr>
                                <w:rFonts w:ascii="Arial" w:hAnsi="Arial"/>
                                <w:sz w:val="18"/>
                                <w:szCs w:val="18"/>
                              </w:rPr>
                              <w:t>.</w:t>
                            </w:r>
                          </w:p>
                          <w:p w14:paraId="28B005C5" w14:textId="62CB8B3C" w:rsidR="00B93643" w:rsidRDefault="00B93643" w:rsidP="00480CA1">
                            <w:pPr>
                              <w:pStyle w:val="BodyText"/>
                              <w:jc w:val="both"/>
                              <w:rPr>
                                <w:rFonts w:ascii="Arial" w:hAnsi="Arial"/>
                                <w:sz w:val="18"/>
                                <w:szCs w:val="18"/>
                              </w:rPr>
                            </w:pPr>
                            <w:r w:rsidRPr="004906DB">
                              <w:rPr>
                                <w:rFonts w:ascii="Arial" w:hAnsi="Arial"/>
                                <w:b/>
                                <w:sz w:val="18"/>
                                <w:szCs w:val="18"/>
                              </w:rPr>
                              <w:t>Sales by Geography:</w:t>
                            </w:r>
                            <w:r>
                              <w:rPr>
                                <w:rFonts w:ascii="Arial" w:hAnsi="Arial"/>
                                <w:sz w:val="18"/>
                                <w:szCs w:val="18"/>
                              </w:rPr>
                              <w:t xml:space="preserve"> Europe 33%, Asia Pacific 32%, North America 21%, Latin America 13%. </w:t>
                            </w:r>
                          </w:p>
                          <w:p w14:paraId="03DA11FD" w14:textId="1FE995AA" w:rsidR="00B93643" w:rsidRDefault="00B93643" w:rsidP="00480CA1">
                            <w:pPr>
                              <w:pStyle w:val="BodyText"/>
                              <w:jc w:val="both"/>
                              <w:rPr>
                                <w:rFonts w:ascii="Arial" w:hAnsi="Arial"/>
                                <w:sz w:val="18"/>
                                <w:szCs w:val="18"/>
                              </w:rPr>
                            </w:pPr>
                            <w:r w:rsidRPr="004906DB">
                              <w:rPr>
                                <w:rFonts w:ascii="Arial" w:hAnsi="Arial"/>
                                <w:b/>
                                <w:sz w:val="18"/>
                                <w:szCs w:val="18"/>
                              </w:rPr>
                              <w:t>Market Position</w:t>
                            </w:r>
                            <w:r>
                              <w:rPr>
                                <w:rFonts w:ascii="Arial" w:hAnsi="Arial"/>
                                <w:sz w:val="18"/>
                                <w:szCs w:val="18"/>
                              </w:rPr>
                              <w:t>: DIS is a most well-known brand in each of the segments it operates. For example, it is the largest amusement park operator in the world that owns 43.8% market share, with NBCUniversal (21.5%) and other smaller players like Cedar Fair (5.7%) and Six Flags (5.05%</w:t>
                            </w:r>
                            <w:r w:rsidR="006165F6">
                              <w:rPr>
                                <w:rFonts w:ascii="Arial" w:hAnsi="Arial"/>
                                <w:sz w:val="18"/>
                                <w:szCs w:val="18"/>
                              </w:rPr>
                              <w:t>)</w:t>
                            </w:r>
                            <w:r>
                              <w:rPr>
                                <w:rFonts w:ascii="Arial" w:hAnsi="Arial"/>
                                <w:sz w:val="18"/>
                                <w:szCs w:val="18"/>
                              </w:rPr>
                              <w:t xml:space="preserve"> as its major competitors. In terms of the streaming services, Netflix had 193m subscribers around the world at the end of June 2020; Disney Plus had 57.5m subscribers and is growing user base </w:t>
                            </w:r>
                            <w:r w:rsidR="00165AC7">
                              <w:rPr>
                                <w:rFonts w:ascii="Arial" w:hAnsi="Arial"/>
                                <w:sz w:val="18"/>
                                <w:szCs w:val="18"/>
                              </w:rPr>
                              <w:t>rapidly</w:t>
                            </w:r>
                            <w:r>
                              <w:rPr>
                                <w:rFonts w:ascii="Arial" w:hAnsi="Arial"/>
                                <w:sz w:val="18"/>
                                <w:szCs w:val="18"/>
                              </w:rPr>
                              <w:t>.</w:t>
                            </w:r>
                          </w:p>
                          <w:p w14:paraId="5FF0CBF5" w14:textId="7B0804F6" w:rsidR="00B93643" w:rsidRPr="009C0A83" w:rsidRDefault="00B93643" w:rsidP="00480CA1">
                            <w:pPr>
                              <w:pStyle w:val="BodyText"/>
                              <w:jc w:val="both"/>
                              <w:rPr>
                                <w:rFonts w:ascii="Arial" w:hAnsi="Arial"/>
                                <w:sz w:val="18"/>
                                <w:szCs w:val="18"/>
                              </w:rPr>
                            </w:pPr>
                            <w:r w:rsidRPr="00635CCB">
                              <w:rPr>
                                <w:rFonts w:ascii="Arial" w:hAnsi="Arial"/>
                                <w:b/>
                                <w:sz w:val="18"/>
                                <w:szCs w:val="18"/>
                              </w:rPr>
                              <w:t>Shareholders:</w:t>
                            </w:r>
                            <w:r>
                              <w:rPr>
                                <w:rFonts w:ascii="Arial" w:hAnsi="Arial"/>
                                <w:sz w:val="18"/>
                                <w:szCs w:val="18"/>
                              </w:rPr>
                              <w:t xml:space="preserve"> </w:t>
                            </w:r>
                            <w:r w:rsidRPr="001C1616">
                              <w:rPr>
                                <w:rFonts w:ascii="Arial" w:hAnsi="Arial"/>
                                <w:sz w:val="18"/>
                                <w:szCs w:val="18"/>
                              </w:rPr>
                              <w:t>Institutional investors hold the majority of Disney's shares at about 63-65% of total shares outstanding</w:t>
                            </w:r>
                            <w:r>
                              <w:rPr>
                                <w:rFonts w:ascii="Arial" w:hAnsi="Arial"/>
                                <w:sz w:val="18"/>
                                <w:szCs w:val="18"/>
                              </w:rPr>
                              <w:t>. The top 3 institutional shareholders are Vanguard, BlackRock, and State Street.</w:t>
                            </w:r>
                          </w:p>
                          <w:p w14:paraId="33CD66EC" w14:textId="77777777" w:rsidR="00B93643" w:rsidRPr="009C0A83" w:rsidRDefault="00B93643" w:rsidP="009C0A83">
                            <w:pPr>
                              <w:pStyle w:val="BodyText"/>
                              <w:rPr>
                                <w:rFonts w:ascii="Arial" w:hAnsi="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D3BB8" id="Text Box 14" o:spid="_x0000_s1032" type="#_x0000_t202" style="position:absolute;margin-left:196.35pt;margin-top:226.8pt;width:366.7pt;height:299.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" filled="f" stroked="f">
                <v:textbox style="mso-next-textbox:#Text Box 22" inset="0,0,0,0">
                  <w:txbxContent>
                    <w:p w14:paraId="649AFB85" w14:textId="607EFC86" w:rsidR="00B93643" w:rsidRDefault="00B93643" w:rsidP="00480CA1">
                      <w:pPr>
                        <w:pStyle w:val="BodyText"/>
                        <w:jc w:val="both"/>
                        <w:rPr>
                          <w:rFonts w:ascii="Arial" w:hAnsi="Arial"/>
                          <w:sz w:val="18"/>
                          <w:szCs w:val="18"/>
                        </w:rPr>
                      </w:pPr>
                      <w:r w:rsidRPr="00761286">
                        <w:rPr>
                          <w:rFonts w:ascii="Arial" w:hAnsi="Arial"/>
                          <w:sz w:val="18"/>
                          <w:szCs w:val="18"/>
                        </w:rPr>
                        <w:t>The Walt Disney Co.</w:t>
                      </w:r>
                      <w:r>
                        <w:rPr>
                          <w:rFonts w:ascii="Arial" w:hAnsi="Arial"/>
                          <w:sz w:val="18"/>
                          <w:szCs w:val="18"/>
                        </w:rPr>
                        <w:t xml:space="preserve"> (DIS)</w:t>
                      </w:r>
                      <w:r w:rsidRPr="00761286">
                        <w:rPr>
                          <w:rFonts w:ascii="Arial" w:hAnsi="Arial"/>
                          <w:sz w:val="18"/>
                          <w:szCs w:val="18"/>
                        </w:rPr>
                        <w:t xml:space="preserve"> is a diversified international family entertainment and media enterprise. It operates through the following segments: Media Networks, Parks, Experiences and Products, Studio Entertainment and Direct-to-Consumer and International (DTCI). The Media Networks segment includes cable and broadcast television networks, domestic television stations, radio networks and stations. The Parks, Experiences and Products segment owns and operates the Walt Disney </w:t>
                      </w:r>
                      <w:r>
                        <w:rPr>
                          <w:rFonts w:ascii="Arial" w:hAnsi="Arial"/>
                          <w:sz w:val="18"/>
                          <w:szCs w:val="18"/>
                        </w:rPr>
                        <w:t>parks and resorts around the globe.</w:t>
                      </w:r>
                      <w:r w:rsidRPr="00761286">
                        <w:rPr>
                          <w:rFonts w:ascii="Arial" w:hAnsi="Arial"/>
                          <w:sz w:val="18"/>
                          <w:szCs w:val="18"/>
                        </w:rPr>
                        <w:t xml:space="preserve"> The Studio Entertainment segment produces and acquires live-action and animated motion pictures, direct-to-video content, musical recordings and live stage plays. The DTCI segment licenses the company's trade names, characters and visual and literary properties to various manufacturers, game developers, publishers and retailers throughout the world</w:t>
                      </w:r>
                      <w:r>
                        <w:rPr>
                          <w:rFonts w:ascii="Arial" w:hAnsi="Arial"/>
                          <w:sz w:val="18"/>
                          <w:szCs w:val="18"/>
                        </w:rPr>
                        <w:t xml:space="preserve">. </w:t>
                      </w:r>
                      <w:r w:rsidRPr="00A45880">
                        <w:rPr>
                          <w:rFonts w:ascii="Arial" w:hAnsi="Arial"/>
                          <w:sz w:val="18"/>
                          <w:szCs w:val="18"/>
                        </w:rPr>
                        <w:t>The company employs over 223,000 workers and earned global revenue of $69.6 billion in 2019</w:t>
                      </w:r>
                      <w:r>
                        <w:rPr>
                          <w:rFonts w:ascii="Arial" w:hAnsi="Arial"/>
                          <w:sz w:val="18"/>
                          <w:szCs w:val="18"/>
                        </w:rPr>
                        <w:t>.</w:t>
                      </w:r>
                    </w:p>
                    <w:p w14:paraId="28B005C5" w14:textId="62CB8B3C" w:rsidR="00B93643" w:rsidRDefault="00B93643" w:rsidP="00480CA1">
                      <w:pPr>
                        <w:pStyle w:val="BodyText"/>
                        <w:jc w:val="both"/>
                        <w:rPr>
                          <w:rFonts w:ascii="Arial" w:hAnsi="Arial"/>
                          <w:sz w:val="18"/>
                          <w:szCs w:val="18"/>
                        </w:rPr>
                      </w:pPr>
                      <w:r w:rsidRPr="004906DB">
                        <w:rPr>
                          <w:rFonts w:ascii="Arial" w:hAnsi="Arial"/>
                          <w:b/>
                          <w:sz w:val="18"/>
                          <w:szCs w:val="18"/>
                        </w:rPr>
                        <w:t>Sales by Geography:</w:t>
                      </w:r>
                      <w:r>
                        <w:rPr>
                          <w:rFonts w:ascii="Arial" w:hAnsi="Arial"/>
                          <w:sz w:val="18"/>
                          <w:szCs w:val="18"/>
                        </w:rPr>
                        <w:t xml:space="preserve"> Europe 33%, Asia Pacific 32%, North America 21%, Latin America 13%. </w:t>
                      </w:r>
                    </w:p>
                    <w:p w14:paraId="03DA11FD" w14:textId="1FE995AA" w:rsidR="00B93643" w:rsidRDefault="00B93643" w:rsidP="00480CA1">
                      <w:pPr>
                        <w:pStyle w:val="BodyText"/>
                        <w:jc w:val="both"/>
                        <w:rPr>
                          <w:rFonts w:ascii="Arial" w:hAnsi="Arial"/>
                          <w:sz w:val="18"/>
                          <w:szCs w:val="18"/>
                        </w:rPr>
                      </w:pPr>
                      <w:r w:rsidRPr="004906DB">
                        <w:rPr>
                          <w:rFonts w:ascii="Arial" w:hAnsi="Arial"/>
                          <w:b/>
                          <w:sz w:val="18"/>
                          <w:szCs w:val="18"/>
                        </w:rPr>
                        <w:t>Market Position</w:t>
                      </w:r>
                      <w:r>
                        <w:rPr>
                          <w:rFonts w:ascii="Arial" w:hAnsi="Arial"/>
                          <w:sz w:val="18"/>
                          <w:szCs w:val="18"/>
                        </w:rPr>
                        <w:t>: DIS is a most well-known brand in each of the segments it operates. For example, it is the largest amusement park operator in the world that owns 43.8% market share, with NBCUniversal (21.5%) and other smaller players like Cedar Fair (5.7%) and Six Flags (5.05%</w:t>
                      </w:r>
                      <w:r w:rsidR="006165F6">
                        <w:rPr>
                          <w:rFonts w:ascii="Arial" w:hAnsi="Arial"/>
                          <w:sz w:val="18"/>
                          <w:szCs w:val="18"/>
                        </w:rPr>
                        <w:t>)</w:t>
                      </w:r>
                      <w:r>
                        <w:rPr>
                          <w:rFonts w:ascii="Arial" w:hAnsi="Arial"/>
                          <w:sz w:val="18"/>
                          <w:szCs w:val="18"/>
                        </w:rPr>
                        <w:t xml:space="preserve"> as its major competitors. In terms of the streaming services, Netflix had 193m subscribers around the world at the end of June 2020; Disney Plus had 57.5m subscribers and is growing user base </w:t>
                      </w:r>
                      <w:r w:rsidR="00165AC7">
                        <w:rPr>
                          <w:rFonts w:ascii="Arial" w:hAnsi="Arial"/>
                          <w:sz w:val="18"/>
                          <w:szCs w:val="18"/>
                        </w:rPr>
                        <w:t>rapidly</w:t>
                      </w:r>
                      <w:r>
                        <w:rPr>
                          <w:rFonts w:ascii="Arial" w:hAnsi="Arial"/>
                          <w:sz w:val="18"/>
                          <w:szCs w:val="18"/>
                        </w:rPr>
                        <w:t>.</w:t>
                      </w:r>
                    </w:p>
                    <w:p w14:paraId="5FF0CBF5" w14:textId="7B0804F6" w:rsidR="00B93643" w:rsidRPr="009C0A83" w:rsidRDefault="00B93643" w:rsidP="00480CA1">
                      <w:pPr>
                        <w:pStyle w:val="BodyText"/>
                        <w:jc w:val="both"/>
                        <w:rPr>
                          <w:rFonts w:ascii="Arial" w:hAnsi="Arial"/>
                          <w:sz w:val="18"/>
                          <w:szCs w:val="18"/>
                        </w:rPr>
                      </w:pPr>
                      <w:r w:rsidRPr="00635CCB">
                        <w:rPr>
                          <w:rFonts w:ascii="Arial" w:hAnsi="Arial"/>
                          <w:b/>
                          <w:sz w:val="18"/>
                          <w:szCs w:val="18"/>
                        </w:rPr>
                        <w:t>Shareholders:</w:t>
                      </w:r>
                      <w:r>
                        <w:rPr>
                          <w:rFonts w:ascii="Arial" w:hAnsi="Arial"/>
                          <w:sz w:val="18"/>
                          <w:szCs w:val="18"/>
                        </w:rPr>
                        <w:t xml:space="preserve"> </w:t>
                      </w:r>
                      <w:r w:rsidRPr="001C1616">
                        <w:rPr>
                          <w:rFonts w:ascii="Arial" w:hAnsi="Arial"/>
                          <w:sz w:val="18"/>
                          <w:szCs w:val="18"/>
                        </w:rPr>
                        <w:t>Institutional investors hold the majority of Disney's shares at about 63-65% of total shares outstanding</w:t>
                      </w:r>
                      <w:r>
                        <w:rPr>
                          <w:rFonts w:ascii="Arial" w:hAnsi="Arial"/>
                          <w:sz w:val="18"/>
                          <w:szCs w:val="18"/>
                        </w:rPr>
                        <w:t>. The top 3 institutional shareholders are Vanguard, BlackRock, and State Street.</w:t>
                      </w:r>
                    </w:p>
                    <w:p w14:paraId="33CD66EC" w14:textId="77777777" w:rsidR="00B93643" w:rsidRPr="009C0A83" w:rsidRDefault="00B93643" w:rsidP="009C0A83">
                      <w:pPr>
                        <w:pStyle w:val="BodyText"/>
                        <w:rPr>
                          <w:rFonts w:ascii="Arial" w:hAnsi="Arial"/>
                          <w:sz w:val="18"/>
                          <w:szCs w:val="18"/>
                        </w:rPr>
                      </w:pPr>
                    </w:p>
                  </w:txbxContent>
                </v:textbox>
                <w10:wrap anchorx="page" anchory="page"/>
              </v:shape>
            </w:pict>
          </mc:Fallback>
        </mc:AlternateContent>
      </w:r>
      <w:r w:rsidR="00281D31">
        <w:rPr>
          <w:noProof/>
        </w:rPr>
        <mc:AlternateContent>
          <mc:Choice Requires="wps">
            <w:drawing>
              <wp:anchor distT="0" distB="0" distL="114300" distR="114300" simplePos="0" relativeHeight="251630080" behindDoc="0" locked="0" layoutInCell="1" allowOverlap="1" wp14:anchorId="10583C33" wp14:editId="6B9EA567">
                <wp:simplePos x="0" y="0"/>
                <wp:positionH relativeFrom="page">
                  <wp:posOffset>2494280</wp:posOffset>
                </wp:positionH>
                <wp:positionV relativeFrom="page">
                  <wp:posOffset>2575354</wp:posOffset>
                </wp:positionV>
                <wp:extent cx="4356735" cy="280035"/>
                <wp:effectExtent l="0" t="0" r="5715" b="17780"/>
                <wp:wrapNone/>
                <wp:docPr id="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0B5A6" w14:textId="77777777" w:rsidR="00B93643" w:rsidRPr="0013117E" w:rsidRDefault="00B93643" w:rsidP="00913ACC">
                            <w:pPr>
                              <w:pStyle w:val="Heading1"/>
                              <w:rPr>
                                <w:sz w:val="32"/>
                                <w:szCs w:val="32"/>
                              </w:rPr>
                            </w:pPr>
                            <w:r w:rsidRPr="0013117E">
                              <w:rPr>
                                <w:sz w:val="32"/>
                                <w:szCs w:val="32"/>
                              </w:rPr>
                              <w:t>Company Overview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583C33" id="Text Box 15" o:spid="_x0000_s1033" type="#_x0000_t202" style="position:absolute;margin-left:196.4pt;margin-top:202.8pt;width:343.05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" filled="f" stroked="f">
                <v:textbox style="mso-fit-shape-to-text:t" inset="0,0,0,0">
                  <w:txbxContent>
                    <w:p w14:paraId="18C0B5A6" w14:textId="77777777" w:rsidR="00B93643" w:rsidRPr="0013117E" w:rsidRDefault="00B93643" w:rsidP="00913ACC">
                      <w:pPr>
                        <w:pStyle w:val="Heading1"/>
                        <w:rPr>
                          <w:sz w:val="32"/>
                          <w:szCs w:val="32"/>
                        </w:rPr>
                      </w:pPr>
                      <w:r w:rsidRPr="0013117E">
                        <w:rPr>
                          <w:sz w:val="32"/>
                          <w:szCs w:val="32"/>
                        </w:rPr>
                        <w:t>Company Overview</w:t>
                      </w:r>
                    </w:p>
                  </w:txbxContent>
                </v:textbox>
                <w10:wrap anchorx="page" anchory="page"/>
              </v:shape>
            </w:pict>
          </mc:Fallback>
        </mc:AlternateContent>
      </w:r>
      <w:r w:rsidR="00C83BE3">
        <w:rPr>
          <w:noProof/>
        </w:rPr>
        <mc:AlternateContent>
          <mc:Choice Requires="wps">
            <w:drawing>
              <wp:anchor distT="0" distB="0" distL="114300" distR="114300" simplePos="0" relativeHeight="251694592" behindDoc="0" locked="0" layoutInCell="1" allowOverlap="1" wp14:anchorId="06DDC82B" wp14:editId="0506E679">
                <wp:simplePos x="0" y="0"/>
                <wp:positionH relativeFrom="page">
                  <wp:posOffset>5645150</wp:posOffset>
                </wp:positionH>
                <wp:positionV relativeFrom="page">
                  <wp:posOffset>1638300</wp:posOffset>
                </wp:positionV>
                <wp:extent cx="1508125" cy="158750"/>
                <wp:effectExtent l="0" t="0" r="15875" b="12700"/>
                <wp:wrapNone/>
                <wp:docPr id="26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9C1F3" w14:textId="095FD841" w:rsidR="00B93643" w:rsidRPr="00423064" w:rsidRDefault="00B93643" w:rsidP="00E110CA">
                            <w:pPr>
                              <w:pStyle w:val="CompanyInfo"/>
                              <w:jc w:val="right"/>
                              <w:rPr>
                                <w:rFonts w:ascii="Arial" w:hAnsi="Arial"/>
                                <w:b/>
                                <w:sz w:val="20"/>
                                <w:szCs w:val="20"/>
                              </w:rPr>
                            </w:pPr>
                            <w:r>
                              <w:rPr>
                                <w:rFonts w:ascii="Arial" w:hAnsi="Arial"/>
                                <w:b/>
                                <w:sz w:val="20"/>
                                <w:szCs w:val="20"/>
                              </w:rPr>
                              <w:t>October</w:t>
                            </w:r>
                            <w:r w:rsidRPr="00423064">
                              <w:rPr>
                                <w:rFonts w:ascii="Arial" w:hAnsi="Arial"/>
                                <w:b/>
                                <w:sz w:val="20"/>
                                <w:szCs w:val="20"/>
                              </w:rPr>
                              <w:t xml:space="preserve"> </w:t>
                            </w:r>
                            <w:r>
                              <w:rPr>
                                <w:rFonts w:ascii="Arial" w:hAnsi="Arial"/>
                                <w:b/>
                                <w:sz w:val="20"/>
                                <w:szCs w:val="20"/>
                              </w:rPr>
                              <w:t>15</w:t>
                            </w:r>
                            <w:r w:rsidRPr="00423064">
                              <w:rPr>
                                <w:rFonts w:ascii="Arial" w:hAnsi="Arial"/>
                                <w:b/>
                                <w:sz w:val="20"/>
                                <w:szCs w:val="20"/>
                              </w:rPr>
                              <w:t>, 20</w:t>
                            </w:r>
                            <w:r>
                              <w:rPr>
                                <w:rFonts w:ascii="Arial" w:hAnsi="Arial"/>
                                <w:b/>
                                <w:sz w:val="20"/>
                                <w:szCs w:val="20"/>
                              </w:rPr>
                              <w:t>20</w:t>
                            </w:r>
                          </w:p>
                          <w:p w14:paraId="2AE27EDD" w14:textId="77777777" w:rsidR="00B93643" w:rsidRPr="00DB0C7B" w:rsidRDefault="00B93643" w:rsidP="00E5114F">
                            <w:pPr>
                              <w:pStyle w:val="CompanyInfo"/>
                              <w:rPr>
                                <w:rFonts w:ascii="Arial" w:hAnsi="Arial"/>
                                <w:sz w:val="22"/>
                                <w:szCs w:val="22"/>
                              </w:rPr>
                            </w:pP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DC82B" id="Text Box 356" o:spid="_x0000_s1034" type="#_x0000_t202" style="position:absolute;margin-left:444.5pt;margin-top:129pt;width:118.75pt;height:12.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" filled="f" stroked="f">
                <v:textbox inset="0,.72pt,0,0">
                  <w:txbxContent>
                    <w:p w14:paraId="6789C1F3" w14:textId="095FD841" w:rsidR="00B93643" w:rsidRPr="00423064" w:rsidRDefault="00B93643" w:rsidP="00E110CA">
                      <w:pPr>
                        <w:pStyle w:val="CompanyInfo"/>
                        <w:jc w:val="right"/>
                        <w:rPr>
                          <w:rFonts w:ascii="Arial" w:hAnsi="Arial"/>
                          <w:b/>
                          <w:sz w:val="20"/>
                          <w:szCs w:val="20"/>
                        </w:rPr>
                      </w:pPr>
                      <w:r>
                        <w:rPr>
                          <w:rFonts w:ascii="Arial" w:hAnsi="Arial"/>
                          <w:b/>
                          <w:sz w:val="20"/>
                          <w:szCs w:val="20"/>
                        </w:rPr>
                        <w:t>October</w:t>
                      </w:r>
                      <w:r w:rsidRPr="00423064">
                        <w:rPr>
                          <w:rFonts w:ascii="Arial" w:hAnsi="Arial"/>
                          <w:b/>
                          <w:sz w:val="20"/>
                          <w:szCs w:val="20"/>
                        </w:rPr>
                        <w:t xml:space="preserve"> </w:t>
                      </w:r>
                      <w:r>
                        <w:rPr>
                          <w:rFonts w:ascii="Arial" w:hAnsi="Arial"/>
                          <w:b/>
                          <w:sz w:val="20"/>
                          <w:szCs w:val="20"/>
                        </w:rPr>
                        <w:t>15</w:t>
                      </w:r>
                      <w:r w:rsidRPr="00423064">
                        <w:rPr>
                          <w:rFonts w:ascii="Arial" w:hAnsi="Arial"/>
                          <w:b/>
                          <w:sz w:val="20"/>
                          <w:szCs w:val="20"/>
                        </w:rPr>
                        <w:t>, 20</w:t>
                      </w:r>
                      <w:r>
                        <w:rPr>
                          <w:rFonts w:ascii="Arial" w:hAnsi="Arial"/>
                          <w:b/>
                          <w:sz w:val="20"/>
                          <w:szCs w:val="20"/>
                        </w:rPr>
                        <w:t>20</w:t>
                      </w:r>
                    </w:p>
                    <w:p w14:paraId="2AE27EDD" w14:textId="77777777" w:rsidR="00B93643" w:rsidRPr="00DB0C7B" w:rsidRDefault="00B93643" w:rsidP="00E5114F">
                      <w:pPr>
                        <w:pStyle w:val="CompanyInfo"/>
                        <w:rPr>
                          <w:rFonts w:ascii="Arial" w:hAnsi="Arial"/>
                          <w:sz w:val="22"/>
                          <w:szCs w:val="22"/>
                        </w:rPr>
                      </w:pPr>
                    </w:p>
                  </w:txbxContent>
                </v:textbox>
                <w10:wrap anchorx="page" anchory="page"/>
              </v:shape>
            </w:pict>
          </mc:Fallback>
        </mc:AlternateContent>
      </w:r>
      <w:r w:rsidR="00490AAE" w:rsidRPr="00490AAE">
        <w:rPr>
          <w:noProof/>
        </w:rPr>
        <w:drawing>
          <wp:anchor distT="0" distB="0" distL="114300" distR="114300" simplePos="0" relativeHeight="251801088" behindDoc="1" locked="0" layoutInCell="1" allowOverlap="1" wp14:anchorId="56E25C53" wp14:editId="74C46F58">
            <wp:simplePos x="0" y="0"/>
            <wp:positionH relativeFrom="page">
              <wp:posOffset>6581775</wp:posOffset>
            </wp:positionH>
            <wp:positionV relativeFrom="page">
              <wp:posOffset>161925</wp:posOffset>
            </wp:positionV>
            <wp:extent cx="1043305" cy="447040"/>
            <wp:effectExtent l="0" t="0" r="4445" b="0"/>
            <wp:wrapTight wrapText="bothSides">
              <wp:wrapPolygon edited="0">
                <wp:start x="0" y="0"/>
                <wp:lineTo x="0" y="20250"/>
                <wp:lineTo x="21298" y="20250"/>
                <wp:lineTo x="21298" y="0"/>
                <wp:lineTo x="0" y="0"/>
              </wp:wrapPolygon>
            </wp:wrapTight>
            <wp:docPr id="2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3305" cy="447040"/>
                    </a:xfrm>
                    <a:prstGeom prst="rect">
                      <a:avLst/>
                    </a:prstGeom>
                  </pic:spPr>
                </pic:pic>
              </a:graphicData>
            </a:graphic>
            <wp14:sizeRelH relativeFrom="page">
              <wp14:pctWidth>0</wp14:pctWidth>
            </wp14:sizeRelH>
            <wp14:sizeRelV relativeFrom="page">
              <wp14:pctHeight>0</wp14:pctHeight>
            </wp14:sizeRelV>
          </wp:anchor>
        </w:drawing>
      </w:r>
      <w:r w:rsidR="006A7F0A">
        <w:rPr>
          <w:noProof/>
        </w:rPr>
        <mc:AlternateContent>
          <mc:Choice Requires="wps">
            <w:drawing>
              <wp:anchor distT="0" distB="0" distL="114300" distR="114300" simplePos="0" relativeHeight="251696640" behindDoc="0" locked="0" layoutInCell="1" allowOverlap="1" wp14:anchorId="225C4717" wp14:editId="445036C7">
                <wp:simplePos x="0" y="0"/>
                <wp:positionH relativeFrom="page">
                  <wp:posOffset>4733925</wp:posOffset>
                </wp:positionH>
                <wp:positionV relativeFrom="page">
                  <wp:posOffset>1981200</wp:posOffset>
                </wp:positionV>
                <wp:extent cx="2371725" cy="600075"/>
                <wp:effectExtent l="0" t="0" r="9525" b="9525"/>
                <wp:wrapNone/>
                <wp:docPr id="263"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71F49" w14:textId="77777777" w:rsidR="00B93643" w:rsidRPr="009C0A83" w:rsidRDefault="00B93643" w:rsidP="0013117E">
                            <w:pPr>
                              <w:pStyle w:val="CompanyInfo"/>
                              <w:jc w:val="right"/>
                              <w:rPr>
                                <w:rFonts w:ascii="Arial" w:hAnsi="Arial"/>
                                <w:b/>
                              </w:rPr>
                            </w:pPr>
                            <w:r w:rsidRPr="009C0A83">
                              <w:rPr>
                                <w:rFonts w:ascii="Arial" w:hAnsi="Arial"/>
                                <w:b/>
                              </w:rPr>
                              <w:t>Research Analyst:</w:t>
                            </w:r>
                          </w:p>
                          <w:p w14:paraId="5137E32C" w14:textId="058ABECB" w:rsidR="00B93643" w:rsidRPr="009C0A83" w:rsidRDefault="00B93643" w:rsidP="0013117E">
                            <w:pPr>
                              <w:pStyle w:val="CompanyInfo"/>
                              <w:jc w:val="right"/>
                              <w:rPr>
                                <w:rFonts w:ascii="Arial" w:hAnsi="Arial"/>
                              </w:rPr>
                            </w:pPr>
                            <w:r>
                              <w:rPr>
                                <w:rFonts w:ascii="Arial" w:hAnsi="Arial"/>
                              </w:rPr>
                              <w:t>Tim Zhang</w:t>
                            </w:r>
                          </w:p>
                          <w:p w14:paraId="6812FCE7" w14:textId="656A07A9" w:rsidR="00B93643" w:rsidRPr="00281D31" w:rsidRDefault="00DF5B0A" w:rsidP="0013117E">
                            <w:pPr>
                              <w:pStyle w:val="CompanyInfo"/>
                              <w:jc w:val="right"/>
                              <w:rPr>
                                <w:rFonts w:ascii="Arial" w:hAnsi="Arial"/>
                              </w:rPr>
                            </w:pPr>
                            <w:hyperlink r:id="rId11" w:history="1">
                              <w:r w:rsidR="00B93643" w:rsidRPr="00281D31">
                                <w:t>tzhang@yis.org</w:t>
                              </w:r>
                            </w:hyperlink>
                          </w:p>
                          <w:p w14:paraId="3B7D15AA" w14:textId="77777777" w:rsidR="00B93643" w:rsidRPr="00E110CA" w:rsidRDefault="00B93643" w:rsidP="00E110CA">
                            <w:pPr>
                              <w:pStyle w:val="CompanyInfo"/>
                              <w:rPr>
                                <w:rFonts w:ascii="Arial" w:hAnsi="Arial"/>
                                <w:sz w:val="20"/>
                                <w:szCs w:val="20"/>
                              </w:rPr>
                            </w:pPr>
                          </w:p>
                          <w:p w14:paraId="48B4FC3D" w14:textId="77777777" w:rsidR="00B93643" w:rsidRPr="00DB0C7B" w:rsidRDefault="00B93643" w:rsidP="00E110CA">
                            <w:pPr>
                              <w:pStyle w:val="CompanyInfo"/>
                              <w:rPr>
                                <w:rFonts w:ascii="Arial" w:hAnsi="Arial"/>
                                <w:sz w:val="22"/>
                                <w:szCs w:val="22"/>
                              </w:rPr>
                            </w:pP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C4717" id="_x0000_s1035" type="#_x0000_t202" style="position:absolute;margin-left:372.75pt;margin-top:156pt;width:186.75pt;height:47.2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" filled="f" stroked="f">
                <v:textbox inset="0,.72pt,0,0">
                  <w:txbxContent>
                    <w:p w14:paraId="09B71F49" w14:textId="77777777" w:rsidR="00B93643" w:rsidRPr="009C0A83" w:rsidRDefault="00B93643" w:rsidP="0013117E">
                      <w:pPr>
                        <w:pStyle w:val="CompanyInfo"/>
                        <w:jc w:val="right"/>
                        <w:rPr>
                          <w:rFonts w:ascii="Arial" w:hAnsi="Arial"/>
                          <w:b/>
                        </w:rPr>
                      </w:pPr>
                      <w:r w:rsidRPr="009C0A83">
                        <w:rPr>
                          <w:rFonts w:ascii="Arial" w:hAnsi="Arial"/>
                          <w:b/>
                        </w:rPr>
                        <w:t>Research Analyst:</w:t>
                      </w:r>
                    </w:p>
                    <w:p w14:paraId="5137E32C" w14:textId="058ABECB" w:rsidR="00B93643" w:rsidRPr="009C0A83" w:rsidRDefault="00B93643" w:rsidP="0013117E">
                      <w:pPr>
                        <w:pStyle w:val="CompanyInfo"/>
                        <w:jc w:val="right"/>
                        <w:rPr>
                          <w:rFonts w:ascii="Arial" w:hAnsi="Arial"/>
                        </w:rPr>
                      </w:pPr>
                      <w:r>
                        <w:rPr>
                          <w:rFonts w:ascii="Arial" w:hAnsi="Arial"/>
                        </w:rPr>
                        <w:t>Tim Zhang</w:t>
                      </w:r>
                    </w:p>
                    <w:p w14:paraId="6812FCE7" w14:textId="656A07A9" w:rsidR="00B93643" w:rsidRPr="00281D31" w:rsidRDefault="00DF5B0A" w:rsidP="0013117E">
                      <w:pPr>
                        <w:pStyle w:val="CompanyInfo"/>
                        <w:jc w:val="right"/>
                        <w:rPr>
                          <w:rFonts w:ascii="Arial" w:hAnsi="Arial"/>
                        </w:rPr>
                      </w:pPr>
                      <w:hyperlink r:id="rId12" w:history="1">
                        <w:r w:rsidR="00B93643" w:rsidRPr="00281D31">
                          <w:t>tzhang@yis.org</w:t>
                        </w:r>
                      </w:hyperlink>
                    </w:p>
                    <w:p w14:paraId="3B7D15AA" w14:textId="77777777" w:rsidR="00B93643" w:rsidRPr="00E110CA" w:rsidRDefault="00B93643" w:rsidP="00E110CA">
                      <w:pPr>
                        <w:pStyle w:val="CompanyInfo"/>
                        <w:rPr>
                          <w:rFonts w:ascii="Arial" w:hAnsi="Arial"/>
                          <w:sz w:val="20"/>
                          <w:szCs w:val="20"/>
                        </w:rPr>
                      </w:pPr>
                    </w:p>
                    <w:p w14:paraId="48B4FC3D" w14:textId="77777777" w:rsidR="00B93643" w:rsidRPr="00DB0C7B" w:rsidRDefault="00B93643" w:rsidP="00E110CA">
                      <w:pPr>
                        <w:pStyle w:val="CompanyInfo"/>
                        <w:rPr>
                          <w:rFonts w:ascii="Arial" w:hAnsi="Arial"/>
                          <w:sz w:val="22"/>
                          <w:szCs w:val="22"/>
                        </w:rPr>
                      </w:pPr>
                    </w:p>
                  </w:txbxContent>
                </v:textbox>
                <w10:wrap anchorx="page" anchory="page"/>
              </v:shape>
            </w:pict>
          </mc:Fallback>
        </mc:AlternateContent>
      </w:r>
      <w:r w:rsidR="0013117E">
        <w:rPr>
          <w:noProof/>
        </w:rPr>
        <mc:AlternateContent>
          <mc:Choice Requires="wps">
            <w:drawing>
              <wp:anchor distT="0" distB="0" distL="114300" distR="114300" simplePos="0" relativeHeight="251690496" behindDoc="0" locked="0" layoutInCell="1" allowOverlap="1" wp14:anchorId="0EBF672D" wp14:editId="50B99CD2">
                <wp:simplePos x="0" y="0"/>
                <wp:positionH relativeFrom="page">
                  <wp:posOffset>723900</wp:posOffset>
                </wp:positionH>
                <wp:positionV relativeFrom="page">
                  <wp:posOffset>1304925</wp:posOffset>
                </wp:positionV>
                <wp:extent cx="5486400" cy="276225"/>
                <wp:effectExtent l="0" t="0" r="0" b="9525"/>
                <wp:wrapNone/>
                <wp:docPr id="26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EF889A" w14:textId="77777777" w:rsidR="00B93643" w:rsidRPr="00DB0C7B" w:rsidRDefault="00B93643" w:rsidP="00DB0C7B">
                            <w:pPr>
                              <w:pStyle w:val="Masthead"/>
                              <w:rPr>
                                <w:rFonts w:ascii="Candara" w:hAnsi="Candara"/>
                                <w:sz w:val="28"/>
                                <w:szCs w:val="28"/>
                              </w:rPr>
                            </w:pPr>
                            <w:r>
                              <w:rPr>
                                <w:rFonts w:ascii="Candara" w:hAnsi="Candara"/>
                                <w:sz w:val="28"/>
                                <w:szCs w:val="28"/>
                              </w:rPr>
                              <w:t>Young Investors Society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F672D" id="Text Box 358" o:spid="_x0000_s1036" type="#_x0000_t202" style="position:absolute;margin-left:57pt;margin-top:102.75pt;width:6in;height:21.7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" filled="f" stroked="f">
                <v:textbox inset="0,0,0,0">
                  <w:txbxContent>
                    <w:p w14:paraId="24EF889A" w14:textId="77777777" w:rsidR="00B93643" w:rsidRPr="00DB0C7B" w:rsidRDefault="00B93643" w:rsidP="00DB0C7B">
                      <w:pPr>
                        <w:pStyle w:val="Masthead"/>
                        <w:rPr>
                          <w:rFonts w:ascii="Candara" w:hAnsi="Candara"/>
                          <w:sz w:val="28"/>
                          <w:szCs w:val="28"/>
                        </w:rPr>
                      </w:pPr>
                      <w:r>
                        <w:rPr>
                          <w:rFonts w:ascii="Candara" w:hAnsi="Candara"/>
                          <w:sz w:val="28"/>
                          <w:szCs w:val="28"/>
                        </w:rPr>
                        <w:t>Young Investors Society</w:t>
                      </w:r>
                    </w:p>
                  </w:txbxContent>
                </v:textbox>
                <w10:wrap anchorx="page" anchory="page"/>
              </v:shape>
            </w:pict>
          </mc:Fallback>
        </mc:AlternateContent>
      </w:r>
      <w:r w:rsidR="0013117E">
        <w:rPr>
          <w:noProof/>
        </w:rPr>
        <mc:AlternateContent>
          <mc:Choice Requires="wps">
            <w:drawing>
              <wp:anchor distT="0" distB="0" distL="114300" distR="114300" simplePos="0" relativeHeight="251699712" behindDoc="0" locked="0" layoutInCell="1" allowOverlap="1" wp14:anchorId="3364B3ED" wp14:editId="0307EE58">
                <wp:simplePos x="0" y="0"/>
                <wp:positionH relativeFrom="page">
                  <wp:posOffset>675640</wp:posOffset>
                </wp:positionH>
                <wp:positionV relativeFrom="page">
                  <wp:posOffset>1638300</wp:posOffset>
                </wp:positionV>
                <wp:extent cx="3590925" cy="390525"/>
                <wp:effectExtent l="0" t="0" r="9525" b="9525"/>
                <wp:wrapNone/>
                <wp:docPr id="26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C5638" w14:textId="0EFD8E33" w:rsidR="00B93643" w:rsidRPr="00E110CA" w:rsidRDefault="00B93643" w:rsidP="0013117E">
                            <w:pPr>
                              <w:pStyle w:val="CompanyInfo"/>
                              <w:rPr>
                                <w:rFonts w:ascii="Arial" w:hAnsi="Arial"/>
                                <w:sz w:val="20"/>
                                <w:szCs w:val="20"/>
                              </w:rPr>
                            </w:pPr>
                            <w:r w:rsidRPr="00C83BE3">
                              <w:rPr>
                                <w:rFonts w:ascii="Arial" w:hAnsi="Arial"/>
                                <w:b/>
                                <w:sz w:val="36"/>
                                <w:szCs w:val="36"/>
                              </w:rPr>
                              <w:t>The Walt Disney Company</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4B3ED" id="_x0000_s1037" type="#_x0000_t202" style="position:absolute;margin-left:53.2pt;margin-top:129pt;width:282.75pt;height:30.7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" filled="f" stroked="f">
                <v:textbox inset="0,.72pt,0,0">
                  <w:txbxContent>
                    <w:p w14:paraId="09EC5638" w14:textId="0EFD8E33" w:rsidR="00B93643" w:rsidRPr="00E110CA" w:rsidRDefault="00B93643" w:rsidP="0013117E">
                      <w:pPr>
                        <w:pStyle w:val="CompanyInfo"/>
                        <w:rPr>
                          <w:rFonts w:ascii="Arial" w:hAnsi="Arial"/>
                          <w:sz w:val="20"/>
                          <w:szCs w:val="20"/>
                        </w:rPr>
                      </w:pPr>
                      <w:r w:rsidRPr="00C83BE3">
                        <w:rPr>
                          <w:rFonts w:ascii="Arial" w:hAnsi="Arial"/>
                          <w:b/>
                          <w:sz w:val="36"/>
                          <w:szCs w:val="36"/>
                        </w:rPr>
                        <w:t>The Walt Disney Company</w:t>
                      </w:r>
                    </w:p>
                  </w:txbxContent>
                </v:textbox>
                <w10:wrap anchorx="page" anchory="page"/>
              </v:shape>
            </w:pict>
          </mc:Fallback>
        </mc:AlternateContent>
      </w:r>
      <w:r w:rsidR="0013117E">
        <w:rPr>
          <w:noProof/>
        </w:rPr>
        <mc:AlternateContent>
          <mc:Choice Requires="wps">
            <w:drawing>
              <wp:anchor distT="0" distB="0" distL="114300" distR="114300" simplePos="0" relativeHeight="251683328" behindDoc="0" locked="0" layoutInCell="1" allowOverlap="1" wp14:anchorId="66249B40" wp14:editId="624F64AF">
                <wp:simplePos x="0" y="0"/>
                <wp:positionH relativeFrom="page">
                  <wp:posOffset>723900</wp:posOffset>
                </wp:positionH>
                <wp:positionV relativeFrom="page">
                  <wp:posOffset>1981200</wp:posOffset>
                </wp:positionV>
                <wp:extent cx="1857375" cy="523875"/>
                <wp:effectExtent l="0" t="0" r="9525" b="9525"/>
                <wp:wrapNone/>
                <wp:docPr id="25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B0DF0" w14:textId="6F863FCF" w:rsidR="00B93643" w:rsidRPr="009C0A83" w:rsidRDefault="00B93643" w:rsidP="009E28CE">
                            <w:pPr>
                              <w:pStyle w:val="CompanyInfo"/>
                              <w:rPr>
                                <w:rFonts w:ascii="Arial" w:hAnsi="Arial"/>
                              </w:rPr>
                            </w:pPr>
                            <w:r>
                              <w:rPr>
                                <w:rFonts w:ascii="Arial" w:hAnsi="Arial"/>
                              </w:rPr>
                              <w:t>Entertainment &amp; Media</w:t>
                            </w:r>
                          </w:p>
                          <w:p w14:paraId="5A227545" w14:textId="0BEC3971" w:rsidR="00B93643" w:rsidRPr="009C0A83" w:rsidRDefault="00B93643" w:rsidP="009E28CE">
                            <w:pPr>
                              <w:pStyle w:val="CompanyInfo"/>
                              <w:rPr>
                                <w:rFonts w:ascii="Arial" w:hAnsi="Arial"/>
                              </w:rPr>
                            </w:pPr>
                            <w:r w:rsidRPr="009C0A83">
                              <w:rPr>
                                <w:rFonts w:ascii="Arial" w:hAnsi="Arial"/>
                              </w:rPr>
                              <w:t xml:space="preserve">Symbol: </w:t>
                            </w:r>
                            <w:r>
                              <w:rPr>
                                <w:rFonts w:ascii="Arial" w:hAnsi="Arial"/>
                              </w:rPr>
                              <w:t>DIS</w:t>
                            </w:r>
                            <w:r w:rsidRPr="009C0A83">
                              <w:rPr>
                                <w:rFonts w:ascii="Arial" w:hAnsi="Arial"/>
                              </w:rPr>
                              <w:t xml:space="preserve"> </w:t>
                            </w:r>
                          </w:p>
                          <w:p w14:paraId="76F9C40A" w14:textId="77777777" w:rsidR="00B93643" w:rsidRPr="009C0A83" w:rsidRDefault="00B93643" w:rsidP="009E28CE">
                            <w:pPr>
                              <w:pStyle w:val="CompanyInfo"/>
                              <w:rPr>
                                <w:rFonts w:ascii="Arial" w:hAnsi="Arial"/>
                                <w:b/>
                              </w:rPr>
                            </w:pPr>
                            <w:r w:rsidRPr="009C0A83">
                              <w:rPr>
                                <w:rFonts w:ascii="Arial" w:hAnsi="Arial"/>
                                <w:b/>
                              </w:rPr>
                              <w:t xml:space="preserve">Recommendation: BUY </w:t>
                            </w:r>
                          </w:p>
                          <w:p w14:paraId="66E29AA8" w14:textId="77777777" w:rsidR="00B93643" w:rsidRPr="00E110CA" w:rsidRDefault="00B93643" w:rsidP="009E28CE">
                            <w:pPr>
                              <w:pStyle w:val="CompanyInfo"/>
                              <w:rPr>
                                <w:rFonts w:ascii="Arial" w:hAnsi="Arial"/>
                                <w:sz w:val="20"/>
                                <w:szCs w:val="20"/>
                              </w:rPr>
                            </w:pP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49B40" id="_x0000_s1038" type="#_x0000_t202" style="position:absolute;margin-left:57pt;margin-top:156pt;width:146.25pt;height:41.2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" filled="f" stroked="f">
                <v:textbox inset="0,.72pt,0,0">
                  <w:txbxContent>
                    <w:p w14:paraId="030B0DF0" w14:textId="6F863FCF" w:rsidR="00B93643" w:rsidRPr="009C0A83" w:rsidRDefault="00B93643" w:rsidP="009E28CE">
                      <w:pPr>
                        <w:pStyle w:val="CompanyInfo"/>
                        <w:rPr>
                          <w:rFonts w:ascii="Arial" w:hAnsi="Arial"/>
                        </w:rPr>
                      </w:pPr>
                      <w:r>
                        <w:rPr>
                          <w:rFonts w:ascii="Arial" w:hAnsi="Arial"/>
                        </w:rPr>
                        <w:t>Entertainment &amp; Media</w:t>
                      </w:r>
                    </w:p>
                    <w:p w14:paraId="5A227545" w14:textId="0BEC3971" w:rsidR="00B93643" w:rsidRPr="009C0A83" w:rsidRDefault="00B93643" w:rsidP="009E28CE">
                      <w:pPr>
                        <w:pStyle w:val="CompanyInfo"/>
                        <w:rPr>
                          <w:rFonts w:ascii="Arial" w:hAnsi="Arial"/>
                        </w:rPr>
                      </w:pPr>
                      <w:r w:rsidRPr="009C0A83">
                        <w:rPr>
                          <w:rFonts w:ascii="Arial" w:hAnsi="Arial"/>
                        </w:rPr>
                        <w:t xml:space="preserve">Symbol: </w:t>
                      </w:r>
                      <w:r>
                        <w:rPr>
                          <w:rFonts w:ascii="Arial" w:hAnsi="Arial"/>
                        </w:rPr>
                        <w:t>DIS</w:t>
                      </w:r>
                      <w:r w:rsidRPr="009C0A83">
                        <w:rPr>
                          <w:rFonts w:ascii="Arial" w:hAnsi="Arial"/>
                        </w:rPr>
                        <w:t xml:space="preserve"> </w:t>
                      </w:r>
                    </w:p>
                    <w:p w14:paraId="76F9C40A" w14:textId="77777777" w:rsidR="00B93643" w:rsidRPr="009C0A83" w:rsidRDefault="00B93643" w:rsidP="009E28CE">
                      <w:pPr>
                        <w:pStyle w:val="CompanyInfo"/>
                        <w:rPr>
                          <w:rFonts w:ascii="Arial" w:hAnsi="Arial"/>
                          <w:b/>
                        </w:rPr>
                      </w:pPr>
                      <w:r w:rsidRPr="009C0A83">
                        <w:rPr>
                          <w:rFonts w:ascii="Arial" w:hAnsi="Arial"/>
                          <w:b/>
                        </w:rPr>
                        <w:t xml:space="preserve">Recommendation: BUY </w:t>
                      </w:r>
                    </w:p>
                    <w:p w14:paraId="66E29AA8" w14:textId="77777777" w:rsidR="00B93643" w:rsidRPr="00E110CA" w:rsidRDefault="00B93643" w:rsidP="009E28CE">
                      <w:pPr>
                        <w:pStyle w:val="CompanyInfo"/>
                        <w:rPr>
                          <w:rFonts w:ascii="Arial" w:hAnsi="Arial"/>
                          <w:sz w:val="20"/>
                          <w:szCs w:val="20"/>
                        </w:rPr>
                      </w:pPr>
                    </w:p>
                  </w:txbxContent>
                </v:textbox>
                <w10:wrap anchorx="page" anchory="page"/>
              </v:shape>
            </w:pict>
          </mc:Fallback>
        </mc:AlternateContent>
      </w:r>
      <w:r w:rsidR="0013117E">
        <w:rPr>
          <w:noProof/>
        </w:rPr>
        <mc:AlternateContent>
          <mc:Choice Requires="wps">
            <w:drawing>
              <wp:anchor distT="0" distB="0" distL="114300" distR="114300" simplePos="0" relativeHeight="251697664" behindDoc="0" locked="0" layoutInCell="1" allowOverlap="1" wp14:anchorId="268014A4" wp14:editId="1AD668B1">
                <wp:simplePos x="0" y="0"/>
                <wp:positionH relativeFrom="page">
                  <wp:posOffset>589915</wp:posOffset>
                </wp:positionH>
                <wp:positionV relativeFrom="page">
                  <wp:posOffset>2505075</wp:posOffset>
                </wp:positionV>
                <wp:extent cx="6565265" cy="0"/>
                <wp:effectExtent l="0" t="0" r="26035" b="19050"/>
                <wp:wrapNone/>
                <wp:docPr id="265" name="Straight Connector 265"/>
                <wp:cNvGraphicFramePr/>
                <a:graphic xmlns:a="http://schemas.openxmlformats.org/drawingml/2006/main">
                  <a:graphicData uri="http://schemas.microsoft.com/office/word/2010/wordprocessingShape">
                    <wps:wsp>
                      <wps:cNvCnPr/>
                      <wps:spPr>
                        <a:xfrm>
                          <a:off x="0" y="0"/>
                          <a:ext cx="656526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A37DF" id="Straight Connector 265" o:spid="_x0000_s1026" style="position:absolute;z-index:251697664;visibility:visible;mso-wrap-style:square;mso-wrap-distance-left:9pt;mso-wrap-distance-top:0;mso-wrap-distance-right:9pt;mso-wrap-distance-bottom:0;mso-position-horizontal:absolute;mso-position-horizontal-relative:page;mso-position-vertical:absolute;mso-position-vertical-relative:page" from="46.45pt,197.25pt" to="563.4pt,1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" strokecolor="#4579b8 [3044]" strokeweight="1.5pt">
                <w10:wrap anchorx="page" anchory="page"/>
              </v:line>
            </w:pict>
          </mc:Fallback>
        </mc:AlternateContent>
      </w:r>
      <w:r w:rsidR="00423064">
        <w:rPr>
          <w:noProof/>
        </w:rPr>
        <mc:AlternateContent>
          <mc:Choice Requires="wps">
            <w:drawing>
              <wp:anchor distT="0" distB="0" distL="114300" distR="114300" simplePos="0" relativeHeight="251692544" behindDoc="0" locked="0" layoutInCell="1" allowOverlap="1" wp14:anchorId="36A53C2E" wp14:editId="2E7B13FC">
                <wp:simplePos x="0" y="0"/>
                <wp:positionH relativeFrom="page">
                  <wp:posOffset>2809875</wp:posOffset>
                </wp:positionH>
                <wp:positionV relativeFrom="page">
                  <wp:posOffset>1990725</wp:posOffset>
                </wp:positionV>
                <wp:extent cx="2257425" cy="600075"/>
                <wp:effectExtent l="0" t="0" r="9525" b="9525"/>
                <wp:wrapNone/>
                <wp:docPr id="26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AA282" w14:textId="398C94DA" w:rsidR="00B93643" w:rsidRPr="009C0A83" w:rsidRDefault="00B93643" w:rsidP="00423064">
                            <w:pPr>
                              <w:pStyle w:val="CompanyInfo"/>
                              <w:rPr>
                                <w:rFonts w:ascii="Arial" w:hAnsi="Arial"/>
                              </w:rPr>
                            </w:pPr>
                            <w:r w:rsidRPr="009C0A83">
                              <w:rPr>
                                <w:rFonts w:ascii="Arial" w:hAnsi="Arial"/>
                              </w:rPr>
                              <w:t xml:space="preserve">Headquarters: </w:t>
                            </w:r>
                            <w:r>
                              <w:rPr>
                                <w:rFonts w:ascii="Arial" w:hAnsi="Arial"/>
                              </w:rPr>
                              <w:t>Burbank</w:t>
                            </w:r>
                            <w:r w:rsidRPr="009C0A83">
                              <w:rPr>
                                <w:rFonts w:ascii="Arial" w:hAnsi="Arial"/>
                              </w:rPr>
                              <w:t>,</w:t>
                            </w:r>
                            <w:r>
                              <w:rPr>
                                <w:rFonts w:ascii="Arial" w:hAnsi="Arial"/>
                              </w:rPr>
                              <w:t xml:space="preserve"> CA</w:t>
                            </w:r>
                            <w:r w:rsidRPr="009C0A83">
                              <w:rPr>
                                <w:rFonts w:ascii="Arial" w:hAnsi="Arial"/>
                              </w:rPr>
                              <w:t xml:space="preserve"> USA</w:t>
                            </w:r>
                          </w:p>
                          <w:p w14:paraId="5099148A" w14:textId="0CA74C63" w:rsidR="00B93643" w:rsidRPr="009C0A83" w:rsidRDefault="00B93643" w:rsidP="00E5114F">
                            <w:pPr>
                              <w:pStyle w:val="CompanyInfo"/>
                              <w:rPr>
                                <w:rFonts w:ascii="Arial" w:hAnsi="Arial"/>
                                <w14:textFill>
                                  <w14:solidFill>
                                    <w14:srgbClr w14:val="336699">
                                      <w14:lumMod w14:val="75000"/>
                                    </w14:srgbClr>
                                  </w14:solidFill>
                                </w14:textFill>
                              </w:rPr>
                            </w:pPr>
                            <w:r w:rsidRPr="009C0A83">
                              <w:rPr>
                                <w:rFonts w:ascii="Arial" w:hAnsi="Arial"/>
                                <w14:textFill>
                                  <w14:solidFill>
                                    <w14:srgbClr w14:val="336699">
                                      <w14:lumMod w14:val="75000"/>
                                    </w14:srgbClr>
                                  </w14:solidFill>
                                </w14:textFill>
                              </w:rPr>
                              <w:t>Current Price: $</w:t>
                            </w:r>
                            <w:r>
                              <w:rPr>
                                <w:rFonts w:ascii="Arial" w:hAnsi="Arial"/>
                                <w14:textFill>
                                  <w14:solidFill>
                                    <w14:srgbClr w14:val="336699">
                                      <w14:lumMod w14:val="75000"/>
                                    </w14:srgbClr>
                                  </w14:solidFill>
                                </w14:textFill>
                              </w:rPr>
                              <w:t>126.59</w:t>
                            </w:r>
                          </w:p>
                          <w:p w14:paraId="1BB5DEA2" w14:textId="15E42F5A" w:rsidR="00B93643" w:rsidRPr="009C0A83" w:rsidRDefault="00B93643" w:rsidP="00E5114F">
                            <w:pPr>
                              <w:pStyle w:val="CompanyInfo"/>
                              <w:rPr>
                                <w:rFonts w:ascii="Arial" w:hAnsi="Arial"/>
                                <w:b/>
                                <w14:textFill>
                                  <w14:solidFill>
                                    <w14:srgbClr w14:val="336699">
                                      <w14:lumMod w14:val="75000"/>
                                    </w14:srgbClr>
                                  </w14:solidFill>
                                </w14:textFill>
                              </w:rPr>
                            </w:pPr>
                            <w:r w:rsidRPr="009C0A83">
                              <w:rPr>
                                <w:rFonts w:ascii="Arial" w:hAnsi="Arial"/>
                                <w:b/>
                                <w14:textFill>
                                  <w14:solidFill>
                                    <w14:srgbClr w14:val="336699">
                                      <w14:lumMod w14:val="75000"/>
                                    </w14:srgbClr>
                                  </w14:solidFill>
                                </w14:textFill>
                              </w:rPr>
                              <w:t xml:space="preserve">Target Price: </w:t>
                            </w:r>
                            <w:r w:rsidRPr="00FB1C2F">
                              <w:rPr>
                                <w:rFonts w:ascii="Arial" w:hAnsi="Arial"/>
                                <w:b/>
                                <w14:textFill>
                                  <w14:solidFill>
                                    <w14:srgbClr w14:val="336699">
                                      <w14:lumMod w14:val="75000"/>
                                    </w14:srgbClr>
                                  </w14:solidFill>
                                </w14:textFill>
                              </w:rPr>
                              <w:t>$</w:t>
                            </w:r>
                            <w:r w:rsidR="00FB1C2F" w:rsidRPr="00FB1C2F">
                              <w:rPr>
                                <w:rFonts w:ascii="Arial" w:hAnsi="Arial"/>
                                <w:b/>
                                <w14:textFill>
                                  <w14:solidFill>
                                    <w14:srgbClr w14:val="336699">
                                      <w14:lumMod w14:val="75000"/>
                                    </w14:srgbClr>
                                  </w14:solidFill>
                                </w14:textFill>
                              </w:rPr>
                              <w:t>167</w:t>
                            </w:r>
                          </w:p>
                          <w:p w14:paraId="2B2AA0EE" w14:textId="77777777" w:rsidR="00B93643" w:rsidRPr="00DB0C7B" w:rsidRDefault="00B93643" w:rsidP="00E5114F">
                            <w:pPr>
                              <w:pStyle w:val="CompanyInfo"/>
                              <w:rPr>
                                <w:rFonts w:ascii="Arial" w:hAnsi="Arial"/>
                                <w:sz w:val="22"/>
                                <w:szCs w:val="22"/>
                              </w:rPr>
                            </w:pP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53C2E" id="_x0000_s1039" type="#_x0000_t202" style="position:absolute;margin-left:221.25pt;margin-top:156.75pt;width:177.75pt;height:47.2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" filled="f" stroked="f">
                <v:textbox inset="0,.72pt,0,0">
                  <w:txbxContent>
                    <w:p w14:paraId="1ADAA282" w14:textId="398C94DA" w:rsidR="00B93643" w:rsidRPr="009C0A83" w:rsidRDefault="00B93643" w:rsidP="00423064">
                      <w:pPr>
                        <w:pStyle w:val="CompanyInfo"/>
                        <w:rPr>
                          <w:rFonts w:ascii="Arial" w:hAnsi="Arial"/>
                        </w:rPr>
                      </w:pPr>
                      <w:r w:rsidRPr="009C0A83">
                        <w:rPr>
                          <w:rFonts w:ascii="Arial" w:hAnsi="Arial"/>
                        </w:rPr>
                        <w:t xml:space="preserve">Headquarters: </w:t>
                      </w:r>
                      <w:r>
                        <w:rPr>
                          <w:rFonts w:ascii="Arial" w:hAnsi="Arial"/>
                        </w:rPr>
                        <w:t>Burbank</w:t>
                      </w:r>
                      <w:r w:rsidRPr="009C0A83">
                        <w:rPr>
                          <w:rFonts w:ascii="Arial" w:hAnsi="Arial"/>
                        </w:rPr>
                        <w:t>,</w:t>
                      </w:r>
                      <w:r>
                        <w:rPr>
                          <w:rFonts w:ascii="Arial" w:hAnsi="Arial"/>
                        </w:rPr>
                        <w:t xml:space="preserve"> CA</w:t>
                      </w:r>
                      <w:r w:rsidRPr="009C0A83">
                        <w:rPr>
                          <w:rFonts w:ascii="Arial" w:hAnsi="Arial"/>
                        </w:rPr>
                        <w:t xml:space="preserve"> USA</w:t>
                      </w:r>
                    </w:p>
                    <w:p w14:paraId="5099148A" w14:textId="0CA74C63" w:rsidR="00B93643" w:rsidRPr="009C0A83" w:rsidRDefault="00B93643" w:rsidP="00E5114F">
                      <w:pPr>
                        <w:pStyle w:val="CompanyInfo"/>
                        <w:rPr>
                          <w:rFonts w:ascii="Arial" w:hAnsi="Arial"/>
                          <w14:textFill>
                            <w14:solidFill>
                              <w14:srgbClr w14:val="336699">
                                <w14:lumMod w14:val="75000"/>
                              </w14:srgbClr>
                            </w14:solidFill>
                          </w14:textFill>
                        </w:rPr>
                      </w:pPr>
                      <w:r w:rsidRPr="009C0A83">
                        <w:rPr>
                          <w:rFonts w:ascii="Arial" w:hAnsi="Arial"/>
                          <w14:textFill>
                            <w14:solidFill>
                              <w14:srgbClr w14:val="336699">
                                <w14:lumMod w14:val="75000"/>
                              </w14:srgbClr>
                            </w14:solidFill>
                          </w14:textFill>
                        </w:rPr>
                        <w:t>Current Price: $</w:t>
                      </w:r>
                      <w:r>
                        <w:rPr>
                          <w:rFonts w:ascii="Arial" w:hAnsi="Arial"/>
                          <w14:textFill>
                            <w14:solidFill>
                              <w14:srgbClr w14:val="336699">
                                <w14:lumMod w14:val="75000"/>
                              </w14:srgbClr>
                            </w14:solidFill>
                          </w14:textFill>
                        </w:rPr>
                        <w:t>126.59</w:t>
                      </w:r>
                    </w:p>
                    <w:p w14:paraId="1BB5DEA2" w14:textId="15E42F5A" w:rsidR="00B93643" w:rsidRPr="009C0A83" w:rsidRDefault="00B93643" w:rsidP="00E5114F">
                      <w:pPr>
                        <w:pStyle w:val="CompanyInfo"/>
                        <w:rPr>
                          <w:rFonts w:ascii="Arial" w:hAnsi="Arial"/>
                          <w:b/>
                          <w14:textFill>
                            <w14:solidFill>
                              <w14:srgbClr w14:val="336699">
                                <w14:lumMod w14:val="75000"/>
                              </w14:srgbClr>
                            </w14:solidFill>
                          </w14:textFill>
                        </w:rPr>
                      </w:pPr>
                      <w:r w:rsidRPr="009C0A83">
                        <w:rPr>
                          <w:rFonts w:ascii="Arial" w:hAnsi="Arial"/>
                          <w:b/>
                          <w14:textFill>
                            <w14:solidFill>
                              <w14:srgbClr w14:val="336699">
                                <w14:lumMod w14:val="75000"/>
                              </w14:srgbClr>
                            </w14:solidFill>
                          </w14:textFill>
                        </w:rPr>
                        <w:t xml:space="preserve">Target Price: </w:t>
                      </w:r>
                      <w:r w:rsidRPr="00FB1C2F">
                        <w:rPr>
                          <w:rFonts w:ascii="Arial" w:hAnsi="Arial"/>
                          <w:b/>
                          <w14:textFill>
                            <w14:solidFill>
                              <w14:srgbClr w14:val="336699">
                                <w14:lumMod w14:val="75000"/>
                              </w14:srgbClr>
                            </w14:solidFill>
                          </w14:textFill>
                        </w:rPr>
                        <w:t>$</w:t>
                      </w:r>
                      <w:r w:rsidR="00FB1C2F" w:rsidRPr="00FB1C2F">
                        <w:rPr>
                          <w:rFonts w:ascii="Arial" w:hAnsi="Arial"/>
                          <w:b/>
                          <w14:textFill>
                            <w14:solidFill>
                              <w14:srgbClr w14:val="336699">
                                <w14:lumMod w14:val="75000"/>
                              </w14:srgbClr>
                            </w14:solidFill>
                          </w14:textFill>
                        </w:rPr>
                        <w:t>167</w:t>
                      </w:r>
                    </w:p>
                    <w:p w14:paraId="2B2AA0EE" w14:textId="77777777" w:rsidR="00B93643" w:rsidRPr="00DB0C7B" w:rsidRDefault="00B93643" w:rsidP="00E5114F">
                      <w:pPr>
                        <w:pStyle w:val="CompanyInfo"/>
                        <w:rPr>
                          <w:rFonts w:ascii="Arial" w:hAnsi="Arial"/>
                          <w:sz w:val="22"/>
                          <w:szCs w:val="22"/>
                        </w:rPr>
                      </w:pPr>
                    </w:p>
                  </w:txbxContent>
                </v:textbox>
                <w10:wrap anchorx="page" anchory="page"/>
              </v:shape>
            </w:pict>
          </mc:Fallback>
        </mc:AlternateContent>
      </w:r>
      <w:r w:rsidR="00E5114F">
        <w:rPr>
          <w:noProof/>
        </w:rPr>
        <mc:AlternateContent>
          <mc:Choice Requires="wps">
            <w:drawing>
              <wp:anchor distT="0" distB="0" distL="114300" distR="114300" simplePos="0" relativeHeight="251685376" behindDoc="0" locked="0" layoutInCell="1" allowOverlap="1" wp14:anchorId="21474A04" wp14:editId="42BA818A">
                <wp:simplePos x="0" y="0"/>
                <wp:positionH relativeFrom="page">
                  <wp:posOffset>723900</wp:posOffset>
                </wp:positionH>
                <wp:positionV relativeFrom="page">
                  <wp:posOffset>885825</wp:posOffset>
                </wp:positionV>
                <wp:extent cx="5486400" cy="409575"/>
                <wp:effectExtent l="0" t="0" r="0" b="9525"/>
                <wp:wrapNone/>
                <wp:docPr id="53"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DA2A06" w14:textId="77777777" w:rsidR="00B93643" w:rsidRPr="00DB0C7B" w:rsidRDefault="00B93643" w:rsidP="003C772D">
                            <w:pPr>
                              <w:pStyle w:val="Masthead"/>
                              <w:rPr>
                                <w:rFonts w:ascii="Candara" w:hAnsi="Candara"/>
                                <w:sz w:val="48"/>
                                <w:szCs w:val="48"/>
                              </w:rPr>
                            </w:pPr>
                            <w:r w:rsidRPr="00DB0C7B">
                              <w:rPr>
                                <w:rFonts w:ascii="Candara" w:hAnsi="Candara"/>
                                <w:sz w:val="48"/>
                                <w:szCs w:val="48"/>
                              </w:rPr>
                              <w:t>High School</w:t>
                            </w:r>
                            <w:r>
                              <w:rPr>
                                <w:rFonts w:ascii="Candara" w:hAnsi="Candara"/>
                                <w:sz w:val="48"/>
                                <w:szCs w:val="48"/>
                              </w:rPr>
                              <w:t xml:space="preserve">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74A04" id="_x0000_s1040" type="#_x0000_t202" style="position:absolute;margin-left:57pt;margin-top:69.75pt;width:6in;height:32.2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" filled="f" stroked="f">
                <v:textbox inset="0,0,0,0">
                  <w:txbxContent>
                    <w:p w14:paraId="31DA2A06" w14:textId="77777777" w:rsidR="00B93643" w:rsidRPr="00DB0C7B" w:rsidRDefault="00B93643" w:rsidP="003C772D">
                      <w:pPr>
                        <w:pStyle w:val="Masthead"/>
                        <w:rPr>
                          <w:rFonts w:ascii="Candara" w:hAnsi="Candara"/>
                          <w:sz w:val="48"/>
                          <w:szCs w:val="48"/>
                        </w:rPr>
                      </w:pPr>
                      <w:r w:rsidRPr="00DB0C7B">
                        <w:rPr>
                          <w:rFonts w:ascii="Candara" w:hAnsi="Candara"/>
                          <w:sz w:val="48"/>
                          <w:szCs w:val="48"/>
                        </w:rPr>
                        <w:t>High School</w:t>
                      </w:r>
                      <w:r>
                        <w:rPr>
                          <w:rFonts w:ascii="Candara" w:hAnsi="Candara"/>
                          <w:sz w:val="48"/>
                          <w:szCs w:val="48"/>
                        </w:rPr>
                        <w:t xml:space="preserve"> Name</w:t>
                      </w:r>
                    </w:p>
                  </w:txbxContent>
                </v:textbox>
                <w10:wrap anchorx="page" anchory="page"/>
              </v:shape>
            </w:pict>
          </mc:Fallback>
        </mc:AlternateContent>
      </w:r>
      <w:r w:rsidR="00DB0C7B">
        <w:rPr>
          <w:noProof/>
        </w:rPr>
        <mc:AlternateContent>
          <mc:Choice Requires="wps">
            <w:drawing>
              <wp:anchor distT="0" distB="0" distL="114300" distR="114300" simplePos="0" relativeHeight="251688448" behindDoc="1" locked="0" layoutInCell="1" allowOverlap="1" wp14:anchorId="621324AE" wp14:editId="0808608E">
                <wp:simplePos x="0" y="0"/>
                <wp:positionH relativeFrom="page">
                  <wp:posOffset>594360</wp:posOffset>
                </wp:positionH>
                <wp:positionV relativeFrom="page">
                  <wp:posOffset>1304925</wp:posOffset>
                </wp:positionV>
                <wp:extent cx="6565265" cy="276225"/>
                <wp:effectExtent l="0" t="0" r="26035" b="28575"/>
                <wp:wrapNone/>
                <wp:docPr id="258"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265" cy="276225"/>
                        </a:xfrm>
                        <a:prstGeom prst="rect">
                          <a:avLst/>
                        </a:prstGeom>
                        <a:solidFill>
                          <a:srgbClr val="0078B4"/>
                        </a:solidFill>
                        <a:ln w="9525" algn="ctr">
                          <a:solidFill>
                            <a:srgbClr val="0078B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B341B" id="Rectangle 357" o:spid="_x0000_s1026" style="position:absolute;margin-left:46.8pt;margin-top:102.75pt;width:516.95pt;height:21.7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" fillcolor="#0078b4" strokecolor="#0078b4">
                <v:textbox inset="0,0,0,0"/>
                <w10:wrap anchorx="page" anchory="page"/>
              </v:rect>
            </w:pict>
          </mc:Fallback>
        </mc:AlternateContent>
      </w:r>
      <w:r w:rsidR="00DB0C7B">
        <w:rPr>
          <w:noProof/>
        </w:rPr>
        <mc:AlternateContent>
          <mc:Choice Requires="wps">
            <w:drawing>
              <wp:anchor distT="0" distB="0" distL="114300" distR="114300" simplePos="0" relativeHeight="251684352" behindDoc="1" locked="0" layoutInCell="1" allowOverlap="1" wp14:anchorId="42ADAB56" wp14:editId="446CDDC2">
                <wp:simplePos x="0" y="0"/>
                <wp:positionH relativeFrom="page">
                  <wp:posOffset>590550</wp:posOffset>
                </wp:positionH>
                <wp:positionV relativeFrom="page">
                  <wp:posOffset>685799</wp:posOffset>
                </wp:positionV>
                <wp:extent cx="6565265" cy="619125"/>
                <wp:effectExtent l="0" t="0" r="26035" b="28575"/>
                <wp:wrapNone/>
                <wp:docPr id="52"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265" cy="619125"/>
                        </a:xfrm>
                        <a:prstGeom prst="rect">
                          <a:avLst/>
                        </a:prstGeom>
                        <a:solidFill>
                          <a:schemeClr val="tx2"/>
                        </a:solidFill>
                        <a:ln w="9525" algn="ctr">
                          <a:solidFill>
                            <a:srgbClr val="0078B4"/>
                          </a:solidFill>
                          <a:miter lim="800000"/>
                          <a:headEnd/>
                          <a:tailEnd/>
                        </a:ln>
                        <a:effec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D3CFD" id="Rectangle 357" o:spid="_x0000_s1026" style="position:absolute;margin-left:46.5pt;margin-top:54pt;width:516.95pt;height:48.7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" fillcolor="#1f497d [3215]" strokecolor="#0078b4">
                <v:textbox inset="0,0,0,0"/>
                <w10:wrap anchorx="page" anchory="page"/>
              </v:rect>
            </w:pict>
          </mc:Fallback>
        </mc:AlternateContent>
      </w:r>
      <w:r w:rsidR="006D62E5">
        <w:rPr>
          <w:noProof/>
        </w:rPr>
        <mc:AlternateContent>
          <mc:Choice Requires="wps">
            <w:drawing>
              <wp:anchor distT="0" distB="0" distL="114300" distR="114300" simplePos="0" relativeHeight="251639296" behindDoc="0" locked="0" layoutInCell="1" allowOverlap="1" wp14:anchorId="0E68B903" wp14:editId="02F9C3A3">
                <wp:simplePos x="0" y="0"/>
                <wp:positionH relativeFrom="page">
                  <wp:posOffset>2540000</wp:posOffset>
                </wp:positionH>
                <wp:positionV relativeFrom="page">
                  <wp:posOffset>3149600</wp:posOffset>
                </wp:positionV>
                <wp:extent cx="91440" cy="91440"/>
                <wp:effectExtent l="0" t="0" r="0" b="0"/>
                <wp:wrapNone/>
                <wp:docPr id="5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9A857" w14:textId="77777777" w:rsidR="00B93643" w:rsidRDefault="00B93643"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8B903" id="Text Box 144" o:spid="_x0000_s1041"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" filled="f" stroked="f">
                <v:textbox inset="0,0,0,0">
                  <w:txbxContent>
                    <w:p w14:paraId="7EC9A857" w14:textId="77777777" w:rsidR="00B93643" w:rsidRDefault="00B93643" w:rsidP="00103E9E">
                      <w:pPr>
                        <w:pStyle w:val="BodyText"/>
                      </w:pPr>
                    </w:p>
                  </w:txbxContent>
                </v:textbox>
                <w10:wrap anchorx="page" anchory="page"/>
              </v:shape>
            </w:pict>
          </mc:Fallback>
        </mc:AlternateContent>
      </w:r>
      <w:r w:rsidR="006D62E5">
        <w:rPr>
          <w:noProof/>
        </w:rPr>
        <mc:AlternateContent>
          <mc:Choice Requires="wps">
            <w:drawing>
              <wp:anchor distT="0" distB="0" distL="114300" distR="114300" simplePos="0" relativeHeight="251658752" behindDoc="0" locked="0" layoutInCell="1" allowOverlap="1" wp14:anchorId="0913EA18" wp14:editId="7C5D4A35">
                <wp:simplePos x="0" y="0"/>
                <wp:positionH relativeFrom="page">
                  <wp:posOffset>476250</wp:posOffset>
                </wp:positionH>
                <wp:positionV relativeFrom="page">
                  <wp:posOffset>1638300</wp:posOffset>
                </wp:positionV>
                <wp:extent cx="6810375" cy="0"/>
                <wp:effectExtent l="0" t="0" r="0" b="0"/>
                <wp:wrapNone/>
                <wp:docPr id="50"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86A3AD"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" stroked="f">
                <w10:wrap anchorx="page" anchory="page"/>
              </v:line>
            </w:pict>
          </mc:Fallback>
        </mc:AlternateContent>
      </w:r>
      <w:r w:rsidR="006D62E5">
        <w:rPr>
          <w:noProof/>
        </w:rPr>
        <mc:AlternateContent>
          <mc:Choice Requires="wps">
            <w:drawing>
              <wp:anchor distT="0" distB="0" distL="114300" distR="114300" simplePos="0" relativeHeight="251641344" behindDoc="0" locked="0" layoutInCell="1" allowOverlap="1" wp14:anchorId="47059651" wp14:editId="21F4E00C">
                <wp:simplePos x="0" y="0"/>
                <wp:positionH relativeFrom="page">
                  <wp:posOffset>2529840</wp:posOffset>
                </wp:positionH>
                <wp:positionV relativeFrom="page">
                  <wp:posOffset>6601460</wp:posOffset>
                </wp:positionV>
                <wp:extent cx="91440" cy="91440"/>
                <wp:effectExtent l="0" t="635" r="0" b="3175"/>
                <wp:wrapNone/>
                <wp:docPr id="49"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A593" w14:textId="77777777" w:rsidR="00B93643" w:rsidRDefault="00B93643"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9651" id="Text Box 148" o:spid="_x0000_s1042"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" filled="f" stroked="f">
                <v:textbox inset="0,0,0,0">
                  <w:txbxContent>
                    <w:p w14:paraId="1368A593" w14:textId="77777777" w:rsidR="00B93643" w:rsidRDefault="00B93643" w:rsidP="00103E9E">
                      <w:pPr>
                        <w:pStyle w:val="BodyText"/>
                      </w:pPr>
                    </w:p>
                  </w:txbxContent>
                </v:textbox>
                <w10:wrap anchorx="page" anchory="page"/>
              </v:shape>
            </w:pict>
          </mc:Fallback>
        </mc:AlternateContent>
      </w:r>
      <w:r w:rsidR="005B7866">
        <w:rPr>
          <w:noProof/>
        </w:rPr>
        <w:br w:type="page"/>
      </w:r>
      <w:r>
        <w:rPr>
          <w:noProof/>
        </w:rPr>
        <w:lastRenderedPageBreak/>
        <mc:AlternateContent>
          <mc:Choice Requires="wps">
            <w:drawing>
              <wp:anchor distT="0" distB="0" distL="114300" distR="114300" simplePos="0" relativeHeight="251707904" behindDoc="0" locked="0" layoutInCell="1" allowOverlap="1" wp14:anchorId="2F5F7E52" wp14:editId="0299806F">
                <wp:simplePos x="0" y="0"/>
                <wp:positionH relativeFrom="page">
                  <wp:posOffset>488950</wp:posOffset>
                </wp:positionH>
                <wp:positionV relativeFrom="page">
                  <wp:posOffset>8502650</wp:posOffset>
                </wp:positionV>
                <wp:extent cx="1714500" cy="1060450"/>
                <wp:effectExtent l="57150" t="38100" r="76200" b="101600"/>
                <wp:wrapNone/>
                <wp:docPr id="284" name="Text Box 284"/>
                <wp:cNvGraphicFramePr/>
                <a:graphic xmlns:a="http://schemas.openxmlformats.org/drawingml/2006/main">
                  <a:graphicData uri="http://schemas.microsoft.com/office/word/2010/wordprocessingShape">
                    <wps:wsp>
                      <wps:cNvSpPr txBox="1"/>
                      <wps:spPr>
                        <a:xfrm>
                          <a:off x="0" y="0"/>
                          <a:ext cx="1714500" cy="10604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455A489" w14:textId="77777777" w:rsidR="00B93643" w:rsidRPr="00830A67" w:rsidRDefault="00B93643" w:rsidP="00C83C00">
                            <w:pPr>
                              <w:jc w:val="center"/>
                              <w:rPr>
                                <w:rFonts w:ascii="Arial" w:hAnsi="Arial" w:cs="Arial"/>
                                <w:b/>
                                <w:sz w:val="16"/>
                                <w:szCs w:val="16"/>
                              </w:rPr>
                            </w:pPr>
                            <w:r w:rsidRPr="00830A67">
                              <w:rPr>
                                <w:rFonts w:ascii="Arial" w:hAnsi="Arial" w:cs="Arial"/>
                                <w:b/>
                                <w:sz w:val="16"/>
                                <w:szCs w:val="16"/>
                              </w:rPr>
                              <w:t>LEGEND</w:t>
                            </w:r>
                          </w:p>
                          <w:p w14:paraId="5495E92B" w14:textId="77777777" w:rsidR="00B93643" w:rsidRPr="00830A67" w:rsidRDefault="00B93643">
                            <w:pPr>
                              <w:rPr>
                                <w:rFonts w:ascii="Arial" w:hAnsi="Arial" w:cs="Arial"/>
                                <w:sz w:val="16"/>
                                <w:szCs w:val="16"/>
                              </w:rPr>
                            </w:pPr>
                          </w:p>
                          <w:p w14:paraId="161F08D1" w14:textId="77777777" w:rsidR="00B93643" w:rsidRPr="00830A67" w:rsidRDefault="00B93643">
                            <w:pPr>
                              <w:rPr>
                                <w:rFonts w:ascii="Arial" w:hAnsi="Arial" w:cs="Arial"/>
                                <w:sz w:val="16"/>
                                <w:szCs w:val="16"/>
                              </w:rPr>
                            </w:pPr>
                            <w:r w:rsidRPr="00830A67">
                              <w:rPr>
                                <w:rFonts w:ascii="Arial" w:hAnsi="Arial" w:cs="Arial"/>
                                <w:b/>
                                <w:sz w:val="16"/>
                                <w:szCs w:val="16"/>
                              </w:rPr>
                              <w:t>0</w:t>
                            </w:r>
                            <w:r w:rsidRPr="00830A67">
                              <w:rPr>
                                <w:rFonts w:ascii="Arial" w:hAnsi="Arial" w:cs="Arial"/>
                                <w:sz w:val="16"/>
                                <w:szCs w:val="16"/>
                              </w:rPr>
                              <w:tab/>
                              <w:t xml:space="preserve">High threat </w:t>
                            </w:r>
                          </w:p>
                          <w:p w14:paraId="3FA1E682" w14:textId="77777777" w:rsidR="00B93643" w:rsidRPr="00830A67" w:rsidRDefault="00B93643">
                            <w:pPr>
                              <w:rPr>
                                <w:rFonts w:ascii="Arial" w:hAnsi="Arial" w:cs="Arial"/>
                                <w:sz w:val="16"/>
                                <w:szCs w:val="16"/>
                              </w:rPr>
                            </w:pPr>
                            <w:r w:rsidRPr="00830A67">
                              <w:rPr>
                                <w:rFonts w:ascii="Arial" w:hAnsi="Arial" w:cs="Arial"/>
                                <w:b/>
                                <w:sz w:val="16"/>
                                <w:szCs w:val="16"/>
                              </w:rPr>
                              <w:t>1</w:t>
                            </w:r>
                            <w:r w:rsidRPr="00830A67">
                              <w:rPr>
                                <w:rFonts w:ascii="Arial" w:hAnsi="Arial" w:cs="Arial"/>
                                <w:sz w:val="16"/>
                                <w:szCs w:val="16"/>
                              </w:rPr>
                              <w:tab/>
                              <w:t xml:space="preserve">Significant threat </w:t>
                            </w:r>
                          </w:p>
                          <w:p w14:paraId="4114E5FD" w14:textId="77777777" w:rsidR="00B93643" w:rsidRPr="00830A67" w:rsidRDefault="00B93643">
                            <w:pPr>
                              <w:rPr>
                                <w:rFonts w:ascii="Arial" w:hAnsi="Arial" w:cs="Arial"/>
                                <w:sz w:val="16"/>
                                <w:szCs w:val="16"/>
                              </w:rPr>
                            </w:pPr>
                            <w:r w:rsidRPr="00830A67">
                              <w:rPr>
                                <w:rFonts w:ascii="Arial" w:hAnsi="Arial" w:cs="Arial"/>
                                <w:b/>
                                <w:sz w:val="16"/>
                                <w:szCs w:val="16"/>
                              </w:rPr>
                              <w:t>2</w:t>
                            </w:r>
                            <w:r w:rsidRPr="00830A67">
                              <w:rPr>
                                <w:rFonts w:ascii="Arial" w:hAnsi="Arial" w:cs="Arial"/>
                                <w:sz w:val="16"/>
                                <w:szCs w:val="16"/>
                              </w:rPr>
                              <w:tab/>
                              <w:t xml:space="preserve">Moderate threat </w:t>
                            </w:r>
                          </w:p>
                          <w:p w14:paraId="59C7EFCD" w14:textId="77777777" w:rsidR="00B93643" w:rsidRPr="00830A67" w:rsidRDefault="00B93643">
                            <w:pPr>
                              <w:rPr>
                                <w:rFonts w:ascii="Arial" w:hAnsi="Arial" w:cs="Arial"/>
                                <w:sz w:val="16"/>
                                <w:szCs w:val="16"/>
                              </w:rPr>
                            </w:pPr>
                            <w:r w:rsidRPr="00830A67">
                              <w:rPr>
                                <w:rFonts w:ascii="Arial" w:hAnsi="Arial" w:cs="Arial"/>
                                <w:b/>
                                <w:sz w:val="16"/>
                                <w:szCs w:val="16"/>
                              </w:rPr>
                              <w:t>3</w:t>
                            </w:r>
                            <w:r w:rsidRPr="00830A67">
                              <w:rPr>
                                <w:rFonts w:ascii="Arial" w:hAnsi="Arial" w:cs="Arial"/>
                                <w:sz w:val="16"/>
                                <w:szCs w:val="16"/>
                              </w:rPr>
                              <w:tab/>
                              <w:t xml:space="preserve">Low threat </w:t>
                            </w:r>
                          </w:p>
                          <w:p w14:paraId="664783F5" w14:textId="77777777" w:rsidR="00B93643" w:rsidRPr="00830A67" w:rsidRDefault="00B93643">
                            <w:pPr>
                              <w:rPr>
                                <w:rFonts w:ascii="Arial" w:hAnsi="Arial" w:cs="Arial"/>
                                <w:sz w:val="16"/>
                                <w:szCs w:val="16"/>
                              </w:rPr>
                            </w:pPr>
                            <w:r w:rsidRPr="00830A67">
                              <w:rPr>
                                <w:rFonts w:ascii="Arial" w:hAnsi="Arial" w:cs="Arial"/>
                                <w:b/>
                                <w:sz w:val="16"/>
                                <w:szCs w:val="16"/>
                              </w:rPr>
                              <w:t>4</w:t>
                            </w:r>
                            <w:r w:rsidRPr="00830A67">
                              <w:rPr>
                                <w:rFonts w:ascii="Arial" w:hAnsi="Arial" w:cs="Arial"/>
                                <w:sz w:val="16"/>
                                <w:szCs w:val="16"/>
                              </w:rPr>
                              <w:tab/>
                              <w:t xml:space="preserve">Insignificant threat </w:t>
                            </w:r>
                          </w:p>
                          <w:p w14:paraId="2294D919" w14:textId="7B368A4D" w:rsidR="00B93643" w:rsidRPr="00C83C00" w:rsidRDefault="00B93643">
                            <w:pPr>
                              <w:rPr>
                                <w:rFonts w:ascii="Arial" w:hAnsi="Arial" w:cs="Arial"/>
                                <w:sz w:val="20"/>
                              </w:rPr>
                            </w:pPr>
                            <w:r w:rsidRPr="00830A67">
                              <w:rPr>
                                <w:rFonts w:ascii="Arial" w:hAnsi="Arial" w:cs="Arial"/>
                                <w:b/>
                                <w:sz w:val="16"/>
                                <w:szCs w:val="16"/>
                              </w:rPr>
                              <w:t>5</w:t>
                            </w:r>
                            <w:r w:rsidRPr="00830A67">
                              <w:rPr>
                                <w:rFonts w:ascii="Arial" w:hAnsi="Arial" w:cs="Arial"/>
                                <w:sz w:val="16"/>
                                <w:szCs w:val="16"/>
                              </w:rPr>
                              <w:tab/>
                              <w:t xml:space="preserve">No threat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F7E52" id="Text Box 284" o:spid="_x0000_s1043" type="#_x0000_t202" style="position:absolute;margin-left:38.5pt;margin-top:669.5pt;width:135pt;height:83.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14:paraId="3455A489" w14:textId="77777777" w:rsidR="00B93643" w:rsidRPr="00830A67" w:rsidRDefault="00B93643" w:rsidP="00C83C00">
                      <w:pPr>
                        <w:jc w:val="center"/>
                        <w:rPr>
                          <w:rFonts w:ascii="Arial" w:hAnsi="Arial" w:cs="Arial"/>
                          <w:b/>
                          <w:sz w:val="16"/>
                          <w:szCs w:val="16"/>
                        </w:rPr>
                      </w:pPr>
                      <w:r w:rsidRPr="00830A67">
                        <w:rPr>
                          <w:rFonts w:ascii="Arial" w:hAnsi="Arial" w:cs="Arial"/>
                          <w:b/>
                          <w:sz w:val="16"/>
                          <w:szCs w:val="16"/>
                        </w:rPr>
                        <w:t>LEGEND</w:t>
                      </w:r>
                    </w:p>
                    <w:p w14:paraId="5495E92B" w14:textId="77777777" w:rsidR="00B93643" w:rsidRPr="00830A67" w:rsidRDefault="00B93643">
                      <w:pPr>
                        <w:rPr>
                          <w:rFonts w:ascii="Arial" w:hAnsi="Arial" w:cs="Arial"/>
                          <w:sz w:val="16"/>
                          <w:szCs w:val="16"/>
                        </w:rPr>
                      </w:pPr>
                    </w:p>
                    <w:p w14:paraId="161F08D1" w14:textId="77777777" w:rsidR="00B93643" w:rsidRPr="00830A67" w:rsidRDefault="00B93643">
                      <w:pPr>
                        <w:rPr>
                          <w:rFonts w:ascii="Arial" w:hAnsi="Arial" w:cs="Arial"/>
                          <w:sz w:val="16"/>
                          <w:szCs w:val="16"/>
                        </w:rPr>
                      </w:pPr>
                      <w:r w:rsidRPr="00830A67">
                        <w:rPr>
                          <w:rFonts w:ascii="Arial" w:hAnsi="Arial" w:cs="Arial"/>
                          <w:b/>
                          <w:sz w:val="16"/>
                          <w:szCs w:val="16"/>
                        </w:rPr>
                        <w:t>0</w:t>
                      </w:r>
                      <w:r w:rsidRPr="00830A67">
                        <w:rPr>
                          <w:rFonts w:ascii="Arial" w:hAnsi="Arial" w:cs="Arial"/>
                          <w:sz w:val="16"/>
                          <w:szCs w:val="16"/>
                        </w:rPr>
                        <w:tab/>
                        <w:t xml:space="preserve">High threat </w:t>
                      </w:r>
                    </w:p>
                    <w:p w14:paraId="3FA1E682" w14:textId="77777777" w:rsidR="00B93643" w:rsidRPr="00830A67" w:rsidRDefault="00B93643">
                      <w:pPr>
                        <w:rPr>
                          <w:rFonts w:ascii="Arial" w:hAnsi="Arial" w:cs="Arial"/>
                          <w:sz w:val="16"/>
                          <w:szCs w:val="16"/>
                        </w:rPr>
                      </w:pPr>
                      <w:r w:rsidRPr="00830A67">
                        <w:rPr>
                          <w:rFonts w:ascii="Arial" w:hAnsi="Arial" w:cs="Arial"/>
                          <w:b/>
                          <w:sz w:val="16"/>
                          <w:szCs w:val="16"/>
                        </w:rPr>
                        <w:t>1</w:t>
                      </w:r>
                      <w:r w:rsidRPr="00830A67">
                        <w:rPr>
                          <w:rFonts w:ascii="Arial" w:hAnsi="Arial" w:cs="Arial"/>
                          <w:sz w:val="16"/>
                          <w:szCs w:val="16"/>
                        </w:rPr>
                        <w:tab/>
                        <w:t xml:space="preserve">Significant threat </w:t>
                      </w:r>
                    </w:p>
                    <w:p w14:paraId="4114E5FD" w14:textId="77777777" w:rsidR="00B93643" w:rsidRPr="00830A67" w:rsidRDefault="00B93643">
                      <w:pPr>
                        <w:rPr>
                          <w:rFonts w:ascii="Arial" w:hAnsi="Arial" w:cs="Arial"/>
                          <w:sz w:val="16"/>
                          <w:szCs w:val="16"/>
                        </w:rPr>
                      </w:pPr>
                      <w:r w:rsidRPr="00830A67">
                        <w:rPr>
                          <w:rFonts w:ascii="Arial" w:hAnsi="Arial" w:cs="Arial"/>
                          <w:b/>
                          <w:sz w:val="16"/>
                          <w:szCs w:val="16"/>
                        </w:rPr>
                        <w:t>2</w:t>
                      </w:r>
                      <w:r w:rsidRPr="00830A67">
                        <w:rPr>
                          <w:rFonts w:ascii="Arial" w:hAnsi="Arial" w:cs="Arial"/>
                          <w:sz w:val="16"/>
                          <w:szCs w:val="16"/>
                        </w:rPr>
                        <w:tab/>
                        <w:t xml:space="preserve">Moderate threat </w:t>
                      </w:r>
                    </w:p>
                    <w:p w14:paraId="59C7EFCD" w14:textId="77777777" w:rsidR="00B93643" w:rsidRPr="00830A67" w:rsidRDefault="00B93643">
                      <w:pPr>
                        <w:rPr>
                          <w:rFonts w:ascii="Arial" w:hAnsi="Arial" w:cs="Arial"/>
                          <w:sz w:val="16"/>
                          <w:szCs w:val="16"/>
                        </w:rPr>
                      </w:pPr>
                      <w:r w:rsidRPr="00830A67">
                        <w:rPr>
                          <w:rFonts w:ascii="Arial" w:hAnsi="Arial" w:cs="Arial"/>
                          <w:b/>
                          <w:sz w:val="16"/>
                          <w:szCs w:val="16"/>
                        </w:rPr>
                        <w:t>3</w:t>
                      </w:r>
                      <w:r w:rsidRPr="00830A67">
                        <w:rPr>
                          <w:rFonts w:ascii="Arial" w:hAnsi="Arial" w:cs="Arial"/>
                          <w:sz w:val="16"/>
                          <w:szCs w:val="16"/>
                        </w:rPr>
                        <w:tab/>
                        <w:t xml:space="preserve">Low threat </w:t>
                      </w:r>
                    </w:p>
                    <w:p w14:paraId="664783F5" w14:textId="77777777" w:rsidR="00B93643" w:rsidRPr="00830A67" w:rsidRDefault="00B93643">
                      <w:pPr>
                        <w:rPr>
                          <w:rFonts w:ascii="Arial" w:hAnsi="Arial" w:cs="Arial"/>
                          <w:sz w:val="16"/>
                          <w:szCs w:val="16"/>
                        </w:rPr>
                      </w:pPr>
                      <w:r w:rsidRPr="00830A67">
                        <w:rPr>
                          <w:rFonts w:ascii="Arial" w:hAnsi="Arial" w:cs="Arial"/>
                          <w:b/>
                          <w:sz w:val="16"/>
                          <w:szCs w:val="16"/>
                        </w:rPr>
                        <w:t>4</w:t>
                      </w:r>
                      <w:r w:rsidRPr="00830A67">
                        <w:rPr>
                          <w:rFonts w:ascii="Arial" w:hAnsi="Arial" w:cs="Arial"/>
                          <w:sz w:val="16"/>
                          <w:szCs w:val="16"/>
                        </w:rPr>
                        <w:tab/>
                        <w:t xml:space="preserve">Insignificant threat </w:t>
                      </w:r>
                    </w:p>
                    <w:p w14:paraId="2294D919" w14:textId="7B368A4D" w:rsidR="00B93643" w:rsidRPr="00C83C00" w:rsidRDefault="00B93643">
                      <w:pPr>
                        <w:rPr>
                          <w:rFonts w:ascii="Arial" w:hAnsi="Arial" w:cs="Arial"/>
                          <w:sz w:val="20"/>
                        </w:rPr>
                      </w:pPr>
                      <w:r w:rsidRPr="00830A67">
                        <w:rPr>
                          <w:rFonts w:ascii="Arial" w:hAnsi="Arial" w:cs="Arial"/>
                          <w:b/>
                          <w:sz w:val="16"/>
                          <w:szCs w:val="16"/>
                        </w:rPr>
                        <w:t>5</w:t>
                      </w:r>
                      <w:r w:rsidRPr="00830A67">
                        <w:rPr>
                          <w:rFonts w:ascii="Arial" w:hAnsi="Arial" w:cs="Arial"/>
                          <w:sz w:val="16"/>
                          <w:szCs w:val="16"/>
                        </w:rPr>
                        <w:tab/>
                        <w:t xml:space="preserve">No threat </w:t>
                      </w:r>
                    </w:p>
                  </w:txbxContent>
                </v:textbox>
                <w10:wrap anchorx="page" anchory="page"/>
              </v:shape>
            </w:pict>
          </mc:Fallback>
        </mc:AlternateContent>
      </w:r>
      <w:r w:rsidR="00EF5DC1">
        <w:rPr>
          <w:noProof/>
        </w:rPr>
        <w:drawing>
          <wp:anchor distT="0" distB="0" distL="114300" distR="114300" simplePos="0" relativeHeight="251708928" behindDoc="1" locked="0" layoutInCell="1" allowOverlap="1" wp14:anchorId="27AA960A" wp14:editId="48F88103">
            <wp:simplePos x="0" y="0"/>
            <wp:positionH relativeFrom="page">
              <wp:posOffset>196850</wp:posOffset>
            </wp:positionH>
            <wp:positionV relativeFrom="page">
              <wp:posOffset>6546850</wp:posOffset>
            </wp:positionV>
            <wp:extent cx="2209800" cy="2133600"/>
            <wp:effectExtent l="0" t="0" r="0" b="0"/>
            <wp:wrapTight wrapText="bothSides">
              <wp:wrapPolygon edited="0">
                <wp:start x="0" y="0"/>
                <wp:lineTo x="0" y="21407"/>
                <wp:lineTo x="21414" y="21407"/>
                <wp:lineTo x="21414" y="0"/>
                <wp:lineTo x="0" y="0"/>
              </wp:wrapPolygon>
            </wp:wrapTight>
            <wp:docPr id="285" name="Chart 2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EF5DC1">
        <w:rPr>
          <w:rFonts w:cs="Arial"/>
          <w:noProof/>
          <w:szCs w:val="18"/>
        </w:rPr>
        <w:drawing>
          <wp:anchor distT="0" distB="0" distL="114300" distR="114300" simplePos="0" relativeHeight="251755008" behindDoc="1" locked="0" layoutInCell="1" allowOverlap="1" wp14:anchorId="3A5E1F66" wp14:editId="148CA01D">
            <wp:simplePos x="0" y="0"/>
            <wp:positionH relativeFrom="page">
              <wp:posOffset>269875</wp:posOffset>
            </wp:positionH>
            <wp:positionV relativeFrom="page">
              <wp:posOffset>4846320</wp:posOffset>
            </wp:positionV>
            <wp:extent cx="2186305" cy="1671955"/>
            <wp:effectExtent l="0" t="0" r="4445" b="4445"/>
            <wp:wrapTight wrapText="bothSides">
              <wp:wrapPolygon edited="0">
                <wp:start x="0" y="0"/>
                <wp:lineTo x="0" y="21411"/>
                <wp:lineTo x="21456" y="21411"/>
                <wp:lineTo x="21456"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99303E">
        <w:rPr>
          <w:rFonts w:cs="Arial"/>
          <w:noProof/>
          <w:szCs w:val="18"/>
        </w:rPr>
        <w:drawing>
          <wp:anchor distT="0" distB="0" distL="114300" distR="114300" simplePos="0" relativeHeight="251805184" behindDoc="1" locked="0" layoutInCell="1" allowOverlap="1" wp14:anchorId="16CAB3C1" wp14:editId="748A1F1B">
            <wp:simplePos x="0" y="0"/>
            <wp:positionH relativeFrom="page">
              <wp:posOffset>264795</wp:posOffset>
            </wp:positionH>
            <wp:positionV relativeFrom="page">
              <wp:posOffset>2727960</wp:posOffset>
            </wp:positionV>
            <wp:extent cx="2186305" cy="1671955"/>
            <wp:effectExtent l="0" t="0" r="4445" b="4445"/>
            <wp:wrapTight wrapText="bothSides">
              <wp:wrapPolygon edited="0">
                <wp:start x="0" y="0"/>
                <wp:lineTo x="0" y="21411"/>
                <wp:lineTo x="21456" y="21411"/>
                <wp:lineTo x="21456" y="0"/>
                <wp:lineTo x="0" y="0"/>
              </wp:wrapPolygon>
            </wp:wrapTight>
            <wp:docPr id="275" name="Chart 2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5E19EB">
        <w:rPr>
          <w:noProof/>
        </w:rPr>
        <mc:AlternateContent>
          <mc:Choice Requires="wps">
            <w:drawing>
              <wp:anchor distT="0" distB="0" distL="114300" distR="114300" simplePos="0" relativeHeight="251757056" behindDoc="0" locked="0" layoutInCell="1" allowOverlap="1" wp14:anchorId="4092236A" wp14:editId="76294D94">
                <wp:simplePos x="0" y="0"/>
                <wp:positionH relativeFrom="column">
                  <wp:posOffset>-661035</wp:posOffset>
                </wp:positionH>
                <wp:positionV relativeFrom="paragraph">
                  <wp:posOffset>4089210</wp:posOffset>
                </wp:positionV>
                <wp:extent cx="372745" cy="2381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372745" cy="238125"/>
                        </a:xfrm>
                        <a:prstGeom prst="rect">
                          <a:avLst/>
                        </a:prstGeom>
                        <a:noFill/>
                        <a:ln>
                          <a:noFill/>
                        </a:ln>
                        <a:effectLst/>
                      </wps:spPr>
                      <wps:txbx>
                        <w:txbxContent>
                          <w:p w14:paraId="0F3696D4" w14:textId="77777777" w:rsidR="00B93643" w:rsidRPr="005E19EB" w:rsidRDefault="00B93643" w:rsidP="00725D9F">
                            <w:pPr>
                              <w:jc w:val="center"/>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5E19EB">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2236A" id="Text Box 21" o:spid="_x0000_s1044" type="#_x0000_t202" style="position:absolute;margin-left:-52.05pt;margin-top:322pt;width:29.35pt;height:18.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" filled="f" stroked="f">
                <v:textbox>
                  <w:txbxContent>
                    <w:p w14:paraId="0F3696D4" w14:textId="77777777" w:rsidR="00B93643" w:rsidRPr="005E19EB" w:rsidRDefault="00B93643" w:rsidP="00725D9F">
                      <w:pPr>
                        <w:jc w:val="center"/>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5E19EB">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sidR="005E19EB">
        <w:rPr>
          <w:noProof/>
        </w:rPr>
        <mc:AlternateContent>
          <mc:Choice Requires="wps">
            <w:drawing>
              <wp:anchor distT="0" distB="0" distL="114300" distR="114300" simplePos="0" relativeHeight="251771392" behindDoc="0" locked="0" layoutInCell="1" allowOverlap="1" wp14:anchorId="1BB55BD8" wp14:editId="432A256B">
                <wp:simplePos x="0" y="0"/>
                <wp:positionH relativeFrom="column">
                  <wp:posOffset>824230</wp:posOffset>
                </wp:positionH>
                <wp:positionV relativeFrom="paragraph">
                  <wp:posOffset>4712145</wp:posOffset>
                </wp:positionV>
                <wp:extent cx="424815" cy="23812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424815" cy="238125"/>
                        </a:xfrm>
                        <a:prstGeom prst="rect">
                          <a:avLst/>
                        </a:prstGeom>
                        <a:noFill/>
                        <a:ln>
                          <a:noFill/>
                        </a:ln>
                        <a:effectLst/>
                      </wps:spPr>
                      <wps:txbx>
                        <w:txbxContent>
                          <w:p w14:paraId="4F554FEC" w14:textId="34A206EA" w:rsidR="00B93643" w:rsidRPr="005E19EB" w:rsidRDefault="00B93643" w:rsidP="00725D9F">
                            <w:pPr>
                              <w:jc w:val="center"/>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54B81"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5E19EB">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55BD8" id="Text Box 33" o:spid="_x0000_s1045" type="#_x0000_t202" style="position:absolute;margin-left:64.9pt;margin-top:371.05pt;width:33.45pt;height:18.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" filled="f" stroked="f">
                <v:textbox>
                  <w:txbxContent>
                    <w:p w14:paraId="4F554FEC" w14:textId="34A206EA" w:rsidR="00B93643" w:rsidRPr="005E19EB" w:rsidRDefault="00B93643" w:rsidP="00725D9F">
                      <w:pPr>
                        <w:jc w:val="center"/>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54B81"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5E19EB">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sidR="005E19EB">
        <w:rPr>
          <w:noProof/>
        </w:rPr>
        <mc:AlternateContent>
          <mc:Choice Requires="wps">
            <w:drawing>
              <wp:anchor distT="0" distB="0" distL="114300" distR="114300" simplePos="0" relativeHeight="251767296" behindDoc="0" locked="0" layoutInCell="1" allowOverlap="1" wp14:anchorId="7B5AB5DA" wp14:editId="3CF2F53B">
                <wp:simplePos x="0" y="0"/>
                <wp:positionH relativeFrom="column">
                  <wp:posOffset>297815</wp:posOffset>
                </wp:positionH>
                <wp:positionV relativeFrom="paragraph">
                  <wp:posOffset>4663250</wp:posOffset>
                </wp:positionV>
                <wp:extent cx="454660" cy="2381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454660" cy="238125"/>
                        </a:xfrm>
                        <a:prstGeom prst="rect">
                          <a:avLst/>
                        </a:prstGeom>
                        <a:noFill/>
                        <a:ln>
                          <a:noFill/>
                        </a:ln>
                        <a:effectLst/>
                      </wps:spPr>
                      <wps:txbx>
                        <w:txbxContent>
                          <w:p w14:paraId="5D1C336F" w14:textId="6AE27AB6" w:rsidR="00B93643" w:rsidRPr="005E19EB" w:rsidRDefault="00B93643" w:rsidP="00725D9F">
                            <w:pPr>
                              <w:jc w:val="center"/>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54B81"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5E19EB">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AB5DA" id="Text Box 31" o:spid="_x0000_s1046" type="#_x0000_t202" style="position:absolute;margin-left:23.45pt;margin-top:367.2pt;width:35.8pt;height:18.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" filled="f" stroked="f">
                <v:textbox>
                  <w:txbxContent>
                    <w:p w14:paraId="5D1C336F" w14:textId="6AE27AB6" w:rsidR="00B93643" w:rsidRPr="005E19EB" w:rsidRDefault="00B93643" w:rsidP="00725D9F">
                      <w:pPr>
                        <w:jc w:val="center"/>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54B81"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5E19EB">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sidR="005E19EB">
        <w:rPr>
          <w:noProof/>
        </w:rPr>
        <mc:AlternateContent>
          <mc:Choice Requires="wps">
            <w:drawing>
              <wp:anchor distT="0" distB="0" distL="114300" distR="114300" simplePos="0" relativeHeight="251769344" behindDoc="0" locked="0" layoutInCell="1" allowOverlap="1" wp14:anchorId="131D354A" wp14:editId="51C0E786">
                <wp:simplePos x="0" y="0"/>
                <wp:positionH relativeFrom="column">
                  <wp:posOffset>556895</wp:posOffset>
                </wp:positionH>
                <wp:positionV relativeFrom="paragraph">
                  <wp:posOffset>4682935</wp:posOffset>
                </wp:positionV>
                <wp:extent cx="420370" cy="23812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420370" cy="238125"/>
                        </a:xfrm>
                        <a:prstGeom prst="rect">
                          <a:avLst/>
                        </a:prstGeom>
                        <a:noFill/>
                        <a:ln>
                          <a:noFill/>
                        </a:ln>
                        <a:effectLst/>
                      </wps:spPr>
                      <wps:txbx>
                        <w:txbxContent>
                          <w:p w14:paraId="5827D1B4" w14:textId="7AF8B76D" w:rsidR="00B93643" w:rsidRPr="00725D9F" w:rsidRDefault="00B93643" w:rsidP="00725D9F">
                            <w:pPr>
                              <w:jc w:val="center"/>
                              <w:rPr>
                                <w:b/>
                                <w:noProof/>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9EB">
                              <w:rPr>
                                <w:rFonts w:asciiTheme="minorHAnsi" w:hAnsiTheme="minorHAnsi" w:cstheme="minorHAnsi"/>
                                <w:bCs/>
                                <w:noProof/>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54B81"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725D9F">
                              <w:rPr>
                                <w:b/>
                                <w:noProof/>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D354A" id="Text Box 32" o:spid="_x0000_s1047" type="#_x0000_t202" style="position:absolute;margin-left:43.85pt;margin-top:368.75pt;width:33.1pt;height:18.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" filled="f" stroked="f">
                <v:textbox>
                  <w:txbxContent>
                    <w:p w14:paraId="5827D1B4" w14:textId="7AF8B76D" w:rsidR="00B93643" w:rsidRPr="00725D9F" w:rsidRDefault="00B93643" w:rsidP="00725D9F">
                      <w:pPr>
                        <w:jc w:val="center"/>
                        <w:rPr>
                          <w:b/>
                          <w:noProof/>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9EB">
                        <w:rPr>
                          <w:rFonts w:asciiTheme="minorHAnsi" w:hAnsiTheme="minorHAnsi" w:cstheme="minorHAnsi"/>
                          <w:bCs/>
                          <w:noProof/>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54B81"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725D9F">
                        <w:rPr>
                          <w:b/>
                          <w:noProof/>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sidR="005E19EB">
        <w:rPr>
          <w:noProof/>
        </w:rPr>
        <mc:AlternateContent>
          <mc:Choice Requires="wps">
            <w:drawing>
              <wp:anchor distT="0" distB="0" distL="114300" distR="114300" simplePos="0" relativeHeight="251765248" behindDoc="0" locked="0" layoutInCell="1" allowOverlap="1" wp14:anchorId="7A2FE0BC" wp14:editId="1A4B3119">
                <wp:simplePos x="0" y="0"/>
                <wp:positionH relativeFrom="column">
                  <wp:posOffset>86360</wp:posOffset>
                </wp:positionH>
                <wp:positionV relativeFrom="paragraph">
                  <wp:posOffset>4633150</wp:posOffset>
                </wp:positionV>
                <wp:extent cx="405765" cy="23812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405765" cy="238125"/>
                        </a:xfrm>
                        <a:prstGeom prst="rect">
                          <a:avLst/>
                        </a:prstGeom>
                        <a:noFill/>
                        <a:ln>
                          <a:noFill/>
                        </a:ln>
                        <a:effectLst/>
                      </wps:spPr>
                      <wps:txbx>
                        <w:txbxContent>
                          <w:p w14:paraId="4A44557F" w14:textId="7A9F5146" w:rsidR="00B93643" w:rsidRPr="005E19EB" w:rsidRDefault="00B93643" w:rsidP="00725D9F">
                            <w:pPr>
                              <w:jc w:val="center"/>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54B81"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0000</w:t>
                            </w:r>
                            <w:r w:rsidRPr="005E19EB">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FE0BC" id="Text Box 30" o:spid="_x0000_s1048" type="#_x0000_t202" style="position:absolute;margin-left:6.8pt;margin-top:364.8pt;width:31.95pt;height:18.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" filled="f" stroked="f">
                <v:textbox>
                  <w:txbxContent>
                    <w:p w14:paraId="4A44557F" w14:textId="7A9F5146" w:rsidR="00B93643" w:rsidRPr="005E19EB" w:rsidRDefault="00B93643" w:rsidP="00725D9F">
                      <w:pPr>
                        <w:jc w:val="center"/>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54B81"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0000</w:t>
                      </w:r>
                      <w:r w:rsidRPr="005E19EB">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sidR="005E19EB">
        <w:rPr>
          <w:noProof/>
        </w:rPr>
        <mc:AlternateContent>
          <mc:Choice Requires="wps">
            <w:drawing>
              <wp:anchor distT="0" distB="0" distL="114300" distR="114300" simplePos="0" relativeHeight="251763200" behindDoc="0" locked="0" layoutInCell="1" allowOverlap="1" wp14:anchorId="17339C99" wp14:editId="1B0A94C6">
                <wp:simplePos x="0" y="0"/>
                <wp:positionH relativeFrom="column">
                  <wp:posOffset>-160655</wp:posOffset>
                </wp:positionH>
                <wp:positionV relativeFrom="paragraph">
                  <wp:posOffset>4598860</wp:posOffset>
                </wp:positionV>
                <wp:extent cx="372745" cy="23812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372745" cy="238125"/>
                        </a:xfrm>
                        <a:prstGeom prst="rect">
                          <a:avLst/>
                        </a:prstGeom>
                        <a:noFill/>
                        <a:ln>
                          <a:noFill/>
                        </a:ln>
                        <a:effectLst/>
                      </wps:spPr>
                      <wps:txbx>
                        <w:txbxContent>
                          <w:p w14:paraId="5843AA3C" w14:textId="69EE3D47" w:rsidR="00B93643" w:rsidRPr="005E19EB" w:rsidRDefault="00B93643" w:rsidP="00725D9F">
                            <w:pPr>
                              <w:jc w:val="center"/>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54B81"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5E19EB">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39C99" id="Text Box 25" o:spid="_x0000_s1049" type="#_x0000_t202" style="position:absolute;margin-left:-12.65pt;margin-top:362.1pt;width:29.35pt;height:18.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" filled="f" stroked="f">
                <v:textbox>
                  <w:txbxContent>
                    <w:p w14:paraId="5843AA3C" w14:textId="69EE3D47" w:rsidR="00B93643" w:rsidRPr="005E19EB" w:rsidRDefault="00B93643" w:rsidP="00725D9F">
                      <w:pPr>
                        <w:jc w:val="center"/>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54B81"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5E19EB">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sidR="005E19EB">
        <w:rPr>
          <w:noProof/>
        </w:rPr>
        <mc:AlternateContent>
          <mc:Choice Requires="wps">
            <w:drawing>
              <wp:anchor distT="0" distB="0" distL="114300" distR="114300" simplePos="0" relativeHeight="251761152" behindDoc="0" locked="0" layoutInCell="1" allowOverlap="1" wp14:anchorId="69D38859" wp14:editId="5459AA67">
                <wp:simplePos x="0" y="0"/>
                <wp:positionH relativeFrom="column">
                  <wp:posOffset>-415925</wp:posOffset>
                </wp:positionH>
                <wp:positionV relativeFrom="paragraph">
                  <wp:posOffset>4568255</wp:posOffset>
                </wp:positionV>
                <wp:extent cx="372745" cy="2381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372745" cy="238125"/>
                        </a:xfrm>
                        <a:prstGeom prst="rect">
                          <a:avLst/>
                        </a:prstGeom>
                        <a:noFill/>
                        <a:ln>
                          <a:noFill/>
                        </a:ln>
                        <a:effectLst/>
                      </wps:spPr>
                      <wps:txbx>
                        <w:txbxContent>
                          <w:p w14:paraId="3C97329C" w14:textId="21CB2ACB" w:rsidR="00B93643" w:rsidRPr="005E19EB" w:rsidRDefault="00B93643" w:rsidP="00725D9F">
                            <w:pPr>
                              <w:jc w:val="center"/>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54B81"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5E19EB">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38859" id="Text Box 24" o:spid="_x0000_s1050" type="#_x0000_t202" style="position:absolute;margin-left:-32.75pt;margin-top:359.7pt;width:29.35pt;height:18.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" filled="f" stroked="f">
                <v:textbox>
                  <w:txbxContent>
                    <w:p w14:paraId="3C97329C" w14:textId="21CB2ACB" w:rsidR="00B93643" w:rsidRPr="005E19EB" w:rsidRDefault="00B93643" w:rsidP="00725D9F">
                      <w:pPr>
                        <w:jc w:val="center"/>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54B81" w:rsidRPr="005E19EB">
                        <w:rPr>
                          <w:rFonts w:asciiTheme="minorHAnsi" w:hAnsiTheme="minorHAnsi" w:cstheme="minorHAnsi"/>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5E19EB">
                        <w:rPr>
                          <w:bCs/>
                          <w:noProof/>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sidR="00D435B4">
        <w:rPr>
          <w:noProof/>
        </w:rPr>
        <mc:AlternateContent>
          <mc:Choice Requires="wps">
            <w:drawing>
              <wp:anchor distT="0" distB="0" distL="114300" distR="114300" simplePos="0" relativeHeight="251706880" behindDoc="0" locked="0" layoutInCell="1" allowOverlap="1" wp14:anchorId="6275B74A" wp14:editId="0323E0C6">
                <wp:simplePos x="0" y="0"/>
                <wp:positionH relativeFrom="page">
                  <wp:posOffset>2527935</wp:posOffset>
                </wp:positionH>
                <wp:positionV relativeFrom="page">
                  <wp:posOffset>5120450</wp:posOffset>
                </wp:positionV>
                <wp:extent cx="4760721" cy="4606290"/>
                <wp:effectExtent l="0" t="0" r="8255" b="3810"/>
                <wp:wrapNone/>
                <wp:docPr id="28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0721" cy="460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C64CD" w14:textId="77777777" w:rsidR="00B93643" w:rsidRPr="00B93643" w:rsidRDefault="00B93643" w:rsidP="00B93643">
                            <w:pPr>
                              <w:pStyle w:val="BodyText"/>
                              <w:spacing w:after="80"/>
                              <w:jc w:val="both"/>
                              <w:rPr>
                                <w:rFonts w:ascii="Arial" w:hAnsi="Arial"/>
                                <w:b/>
                                <w:i/>
                                <w:sz w:val="28"/>
                                <w:szCs w:val="28"/>
                              </w:rPr>
                            </w:pPr>
                            <w:r w:rsidRPr="00B93643">
                              <w:rPr>
                                <w:rFonts w:ascii="Arial" w:hAnsi="Arial"/>
                                <w:b/>
                                <w:sz w:val="28"/>
                                <w:szCs w:val="28"/>
                              </w:rPr>
                              <w:t xml:space="preserve">Moat Analysis: </w:t>
                            </w:r>
                            <w:r w:rsidRPr="00B93643">
                              <w:rPr>
                                <w:rFonts w:ascii="Arial" w:hAnsi="Arial"/>
                                <w:b/>
                                <w:i/>
                                <w:color w:val="17365D" w:themeColor="text2" w:themeShade="BF"/>
                                <w:sz w:val="28"/>
                                <w:szCs w:val="28"/>
                              </w:rPr>
                              <w:t>Wide-Moat</w:t>
                            </w:r>
                          </w:p>
                          <w:p w14:paraId="31D3EC3B" w14:textId="77777777" w:rsidR="00B93643" w:rsidRPr="00C94D35" w:rsidRDefault="00B93643" w:rsidP="00B93643">
                            <w:pPr>
                              <w:pStyle w:val="BodyText"/>
                              <w:spacing w:after="80" w:line="220" w:lineRule="atLeast"/>
                              <w:jc w:val="both"/>
                              <w:rPr>
                                <w:rFonts w:ascii="Arial" w:hAnsi="Arial"/>
                                <w:b/>
                                <w:sz w:val="18"/>
                                <w:szCs w:val="18"/>
                              </w:rPr>
                            </w:pPr>
                            <w:r w:rsidRPr="00C94D35">
                              <w:rPr>
                                <w:rFonts w:ascii="Arial" w:hAnsi="Arial"/>
                                <w:b/>
                                <w:sz w:val="18"/>
                                <w:szCs w:val="18"/>
                              </w:rPr>
                              <w:t xml:space="preserve">Source of Competitive Protections:  </w:t>
                            </w:r>
                          </w:p>
                          <w:p w14:paraId="2A1A7285" w14:textId="7244A98A" w:rsidR="00B93643" w:rsidRPr="00C94D35" w:rsidRDefault="00B93643" w:rsidP="00D435B4">
                            <w:pPr>
                              <w:pStyle w:val="BodyText"/>
                              <w:numPr>
                                <w:ilvl w:val="0"/>
                                <w:numId w:val="12"/>
                              </w:numPr>
                              <w:spacing w:line="220" w:lineRule="atLeast"/>
                              <w:jc w:val="both"/>
                              <w:rPr>
                                <w:rFonts w:ascii="Arial" w:hAnsi="Arial"/>
                                <w:sz w:val="18"/>
                                <w:szCs w:val="18"/>
                              </w:rPr>
                            </w:pPr>
                            <w:r w:rsidRPr="00E856A4">
                              <w:rPr>
                                <w:rFonts w:ascii="Arial" w:hAnsi="Arial"/>
                                <w:b/>
                                <w:color w:val="1F497D" w:themeColor="text2"/>
                                <w:sz w:val="18"/>
                                <w:szCs w:val="18"/>
                              </w:rPr>
                              <w:t>Brand.</w:t>
                            </w:r>
                            <w:r w:rsidRPr="00E856A4">
                              <w:rPr>
                                <w:rFonts w:ascii="Arial" w:hAnsi="Arial"/>
                                <w:color w:val="1F497D" w:themeColor="text2"/>
                                <w:sz w:val="18"/>
                                <w:szCs w:val="18"/>
                              </w:rPr>
                              <w:t xml:space="preserve"> </w:t>
                            </w:r>
                            <w:r>
                              <w:rPr>
                                <w:rFonts w:ascii="Arial" w:hAnsi="Arial"/>
                                <w:sz w:val="18"/>
                                <w:szCs w:val="18"/>
                              </w:rPr>
                              <w:t>Disney</w:t>
                            </w:r>
                            <w:r w:rsidRPr="00C94D35">
                              <w:rPr>
                                <w:rFonts w:ascii="Arial" w:hAnsi="Arial"/>
                                <w:sz w:val="18"/>
                                <w:szCs w:val="18"/>
                              </w:rPr>
                              <w:t xml:space="preserve"> is one of the most iconic brands ever built.  The brand is multi-generational, aspirational yet affordable, a symbol of </w:t>
                            </w:r>
                            <w:r>
                              <w:rPr>
                                <w:rFonts w:ascii="Arial" w:hAnsi="Arial"/>
                                <w:sz w:val="18"/>
                                <w:szCs w:val="18"/>
                              </w:rPr>
                              <w:t>fantastic and unparalleled experience</w:t>
                            </w:r>
                            <w:r w:rsidRPr="00C94D35">
                              <w:rPr>
                                <w:rFonts w:ascii="Arial" w:hAnsi="Arial"/>
                                <w:sz w:val="18"/>
                                <w:szCs w:val="18"/>
                              </w:rPr>
                              <w:t xml:space="preserve"> throughout the world.  </w:t>
                            </w:r>
                          </w:p>
                          <w:p w14:paraId="53A81F0C" w14:textId="06759A47" w:rsidR="00B93643" w:rsidRPr="00C94D35" w:rsidRDefault="00B93643" w:rsidP="00D435B4">
                            <w:pPr>
                              <w:pStyle w:val="BodyText"/>
                              <w:numPr>
                                <w:ilvl w:val="0"/>
                                <w:numId w:val="12"/>
                              </w:numPr>
                              <w:spacing w:line="220" w:lineRule="atLeast"/>
                              <w:jc w:val="both"/>
                              <w:rPr>
                                <w:rFonts w:ascii="Arial" w:hAnsi="Arial"/>
                                <w:sz w:val="18"/>
                                <w:szCs w:val="18"/>
                              </w:rPr>
                            </w:pPr>
                            <w:r>
                              <w:rPr>
                                <w:rFonts w:ascii="Arial" w:hAnsi="Arial"/>
                                <w:b/>
                                <w:color w:val="365F91" w:themeColor="accent1" w:themeShade="BF"/>
                                <w:sz w:val="18"/>
                                <w:szCs w:val="18"/>
                              </w:rPr>
                              <w:t>Unique business model</w:t>
                            </w:r>
                            <w:r w:rsidRPr="00C94D35">
                              <w:rPr>
                                <w:rFonts w:ascii="Arial" w:hAnsi="Arial"/>
                                <w:sz w:val="18"/>
                                <w:szCs w:val="18"/>
                              </w:rPr>
                              <w:t xml:space="preserve">. </w:t>
                            </w:r>
                            <w:r w:rsidR="00963433">
                              <w:rPr>
                                <w:rFonts w:ascii="Arial" w:hAnsi="Arial"/>
                                <w:sz w:val="18"/>
                                <w:szCs w:val="18"/>
                              </w:rPr>
                              <w:t xml:space="preserve">DIS has been spending billions of dollars of capital </w:t>
                            </w:r>
                            <w:r w:rsidR="006165F6">
                              <w:rPr>
                                <w:rFonts w:ascii="Arial" w:hAnsi="Arial"/>
                                <w:sz w:val="18"/>
                                <w:szCs w:val="18"/>
                              </w:rPr>
                              <w:t>in the</w:t>
                            </w:r>
                            <w:r w:rsidR="00963433">
                              <w:rPr>
                                <w:rFonts w:ascii="Arial" w:hAnsi="Arial"/>
                                <w:sz w:val="18"/>
                                <w:szCs w:val="18"/>
                              </w:rPr>
                              <w:t xml:space="preserve"> amusement park</w:t>
                            </w:r>
                            <w:r w:rsidR="006165F6">
                              <w:rPr>
                                <w:rFonts w:ascii="Arial" w:hAnsi="Arial"/>
                                <w:sz w:val="18"/>
                                <w:szCs w:val="18"/>
                              </w:rPr>
                              <w:t xml:space="preserve"> segment</w:t>
                            </w:r>
                            <w:r w:rsidR="00963433">
                              <w:rPr>
                                <w:rFonts w:ascii="Arial" w:hAnsi="Arial"/>
                                <w:sz w:val="18"/>
                                <w:szCs w:val="18"/>
                              </w:rPr>
                              <w:t xml:space="preserve"> and </w:t>
                            </w:r>
                            <w:r w:rsidR="006165F6">
                              <w:rPr>
                                <w:rFonts w:ascii="Arial" w:hAnsi="Arial"/>
                                <w:sz w:val="18"/>
                                <w:szCs w:val="18"/>
                              </w:rPr>
                              <w:t xml:space="preserve">the </w:t>
                            </w:r>
                            <w:r w:rsidR="00963433">
                              <w:rPr>
                                <w:rFonts w:ascii="Arial" w:hAnsi="Arial"/>
                                <w:sz w:val="18"/>
                                <w:szCs w:val="18"/>
                              </w:rPr>
                              <w:t>streaming service segment over years</w:t>
                            </w:r>
                            <w:r>
                              <w:rPr>
                                <w:rFonts w:ascii="Arial" w:hAnsi="Arial"/>
                                <w:sz w:val="18"/>
                                <w:szCs w:val="18"/>
                              </w:rPr>
                              <w:t>.</w:t>
                            </w:r>
                            <w:r w:rsidR="00963433">
                              <w:rPr>
                                <w:rFonts w:ascii="Arial" w:hAnsi="Arial"/>
                                <w:sz w:val="18"/>
                                <w:szCs w:val="18"/>
                              </w:rPr>
                              <w:t xml:space="preserve"> The </w:t>
                            </w:r>
                            <w:r w:rsidR="006165F6">
                              <w:rPr>
                                <w:rFonts w:ascii="Arial" w:hAnsi="Arial"/>
                                <w:sz w:val="18"/>
                                <w:szCs w:val="18"/>
                              </w:rPr>
                              <w:t xml:space="preserve">two </w:t>
                            </w:r>
                            <w:r w:rsidR="00963433">
                              <w:rPr>
                                <w:rFonts w:ascii="Arial" w:hAnsi="Arial"/>
                                <w:sz w:val="18"/>
                                <w:szCs w:val="18"/>
                              </w:rPr>
                              <w:t>segments generate significant synergy. It is quite difficult for competitors to copy.</w:t>
                            </w:r>
                          </w:p>
                          <w:p w14:paraId="73BBFB2E" w14:textId="47141C07" w:rsidR="00B93643" w:rsidRPr="006A7F0A" w:rsidRDefault="00B93643" w:rsidP="00963433">
                            <w:pPr>
                              <w:pStyle w:val="BodyText"/>
                              <w:numPr>
                                <w:ilvl w:val="0"/>
                                <w:numId w:val="12"/>
                              </w:numPr>
                              <w:spacing w:after="240" w:line="220" w:lineRule="atLeast"/>
                              <w:jc w:val="both"/>
                              <w:rPr>
                                <w:rFonts w:ascii="Arial" w:hAnsi="Arial"/>
                                <w:color w:val="365F91" w:themeColor="accent1" w:themeShade="BF"/>
                                <w:sz w:val="18"/>
                                <w:szCs w:val="18"/>
                              </w:rPr>
                            </w:pPr>
                            <w:r>
                              <w:rPr>
                                <w:rFonts w:ascii="Arial" w:hAnsi="Arial"/>
                                <w:b/>
                                <w:color w:val="365F91" w:themeColor="accent1" w:themeShade="BF"/>
                                <w:sz w:val="18"/>
                                <w:szCs w:val="18"/>
                              </w:rPr>
                              <w:t xml:space="preserve">Economies of </w:t>
                            </w:r>
                            <w:r w:rsidRPr="006A7F0A">
                              <w:rPr>
                                <w:rFonts w:ascii="Arial" w:hAnsi="Arial"/>
                                <w:b/>
                                <w:color w:val="365F91" w:themeColor="accent1" w:themeShade="BF"/>
                                <w:sz w:val="18"/>
                                <w:szCs w:val="18"/>
                              </w:rPr>
                              <w:t>Scale</w:t>
                            </w:r>
                            <w:r w:rsidRPr="006A7F0A">
                              <w:rPr>
                                <w:rFonts w:ascii="Arial" w:hAnsi="Arial"/>
                                <w:color w:val="365F91" w:themeColor="accent1" w:themeShade="BF"/>
                                <w:sz w:val="18"/>
                                <w:szCs w:val="18"/>
                              </w:rPr>
                              <w:t xml:space="preserve">.  </w:t>
                            </w:r>
                            <w:r>
                              <w:rPr>
                                <w:rFonts w:ascii="Arial" w:hAnsi="Arial"/>
                                <w:sz w:val="18"/>
                                <w:szCs w:val="18"/>
                              </w:rPr>
                              <w:t xml:space="preserve">Being </w:t>
                            </w:r>
                            <w:r w:rsidR="00963433">
                              <w:rPr>
                                <w:rFonts w:ascii="Arial" w:hAnsi="Arial"/>
                                <w:sz w:val="18"/>
                                <w:szCs w:val="18"/>
                              </w:rPr>
                              <w:t xml:space="preserve">a dominant </w:t>
                            </w:r>
                            <w:r>
                              <w:rPr>
                                <w:rFonts w:ascii="Arial" w:hAnsi="Arial"/>
                                <w:sz w:val="18"/>
                                <w:szCs w:val="18"/>
                              </w:rPr>
                              <w:t xml:space="preserve">market leader allows </w:t>
                            </w:r>
                            <w:r w:rsidR="00963433">
                              <w:rPr>
                                <w:rFonts w:ascii="Arial" w:hAnsi="Arial"/>
                                <w:sz w:val="18"/>
                                <w:szCs w:val="18"/>
                              </w:rPr>
                              <w:t>DIS</w:t>
                            </w:r>
                            <w:r>
                              <w:rPr>
                                <w:rFonts w:ascii="Arial" w:hAnsi="Arial"/>
                                <w:sz w:val="18"/>
                                <w:szCs w:val="18"/>
                              </w:rPr>
                              <w:t xml:space="preserve"> to benefit from economies of scale including lower </w:t>
                            </w:r>
                            <w:r w:rsidR="00963433">
                              <w:rPr>
                                <w:rFonts w:ascii="Arial" w:hAnsi="Arial"/>
                                <w:sz w:val="18"/>
                                <w:szCs w:val="18"/>
                              </w:rPr>
                              <w:t>supply costs</w:t>
                            </w:r>
                            <w:r>
                              <w:rPr>
                                <w:rFonts w:ascii="Arial" w:hAnsi="Arial"/>
                                <w:sz w:val="18"/>
                                <w:szCs w:val="18"/>
                              </w:rPr>
                              <w:t xml:space="preserve"> and </w:t>
                            </w:r>
                            <w:r w:rsidR="00963433">
                              <w:rPr>
                                <w:rFonts w:ascii="Arial" w:hAnsi="Arial"/>
                                <w:sz w:val="18"/>
                                <w:szCs w:val="18"/>
                              </w:rPr>
                              <w:t>customer acquisition</w:t>
                            </w:r>
                            <w:r>
                              <w:rPr>
                                <w:rFonts w:ascii="Arial" w:hAnsi="Arial"/>
                                <w:sz w:val="18"/>
                                <w:szCs w:val="18"/>
                              </w:rPr>
                              <w:t xml:space="preserve"> costs, and the ability to “fill the </w:t>
                            </w:r>
                            <w:r w:rsidR="00AB3244">
                              <w:rPr>
                                <w:rFonts w:ascii="Arial" w:hAnsi="Arial"/>
                                <w:sz w:val="18"/>
                                <w:szCs w:val="18"/>
                              </w:rPr>
                              <w:t>channel</w:t>
                            </w:r>
                            <w:r>
                              <w:rPr>
                                <w:rFonts w:ascii="Arial" w:hAnsi="Arial"/>
                                <w:sz w:val="18"/>
                                <w:szCs w:val="18"/>
                              </w:rPr>
                              <w:t xml:space="preserve">” with </w:t>
                            </w:r>
                            <w:r w:rsidR="00AB3244">
                              <w:rPr>
                                <w:rFonts w:ascii="Arial" w:hAnsi="Arial"/>
                                <w:sz w:val="18"/>
                                <w:szCs w:val="18"/>
                              </w:rPr>
                              <w:t>new</w:t>
                            </w:r>
                            <w:r>
                              <w:rPr>
                                <w:rFonts w:ascii="Arial" w:hAnsi="Arial"/>
                                <w:sz w:val="18"/>
                                <w:szCs w:val="18"/>
                              </w:rPr>
                              <w:t xml:space="preserve"> </w:t>
                            </w:r>
                            <w:r w:rsidR="00963433">
                              <w:rPr>
                                <w:rFonts w:ascii="Arial" w:hAnsi="Arial"/>
                                <w:sz w:val="18"/>
                                <w:szCs w:val="18"/>
                              </w:rPr>
                              <w:t>IP inventions</w:t>
                            </w:r>
                            <w:r>
                              <w:rPr>
                                <w:rFonts w:ascii="Arial" w:hAnsi="Arial"/>
                                <w:sz w:val="18"/>
                                <w:szCs w:val="18"/>
                              </w:rPr>
                              <w:t xml:space="preserve">.  </w:t>
                            </w:r>
                          </w:p>
                          <w:p w14:paraId="0D9FFC2A" w14:textId="77777777" w:rsidR="00B93643" w:rsidRPr="00C94D35" w:rsidRDefault="00B93643" w:rsidP="00963433">
                            <w:pPr>
                              <w:pStyle w:val="BodyText"/>
                              <w:spacing w:before="120" w:after="80"/>
                              <w:jc w:val="both"/>
                              <w:rPr>
                                <w:rFonts w:ascii="Arial" w:hAnsi="Arial"/>
                                <w:b/>
                                <w:sz w:val="28"/>
                                <w:szCs w:val="28"/>
                              </w:rPr>
                            </w:pPr>
                            <w:r w:rsidRPr="00C94D35">
                              <w:rPr>
                                <w:rFonts w:ascii="Arial" w:hAnsi="Arial"/>
                                <w:b/>
                                <w:sz w:val="28"/>
                                <w:szCs w:val="28"/>
                              </w:rPr>
                              <w:t xml:space="preserve">Porter’s Five Forces: </w:t>
                            </w:r>
                          </w:p>
                          <w:p w14:paraId="4D9992D3" w14:textId="7C6495CF" w:rsidR="00B93643" w:rsidRPr="00C94D35" w:rsidRDefault="00B93643" w:rsidP="00B93643">
                            <w:pPr>
                              <w:pStyle w:val="BodyText"/>
                              <w:spacing w:after="80" w:line="200" w:lineRule="atLeast"/>
                              <w:jc w:val="both"/>
                              <w:rPr>
                                <w:rFonts w:ascii="Arial" w:hAnsi="Arial"/>
                                <w:sz w:val="18"/>
                                <w:szCs w:val="18"/>
                              </w:rPr>
                            </w:pPr>
                            <w:r w:rsidRPr="00C94D35">
                              <w:rPr>
                                <w:rFonts w:ascii="Arial" w:hAnsi="Arial"/>
                                <w:b/>
                                <w:sz w:val="18"/>
                                <w:szCs w:val="18"/>
                              </w:rPr>
                              <w:t>Bargaining Power of Customers</w:t>
                            </w:r>
                            <w:r w:rsidRPr="00C94D35">
                              <w:rPr>
                                <w:rFonts w:ascii="Arial" w:hAnsi="Arial"/>
                                <w:sz w:val="18"/>
                                <w:szCs w:val="18"/>
                              </w:rPr>
                              <w:t xml:space="preserve"> – </w:t>
                            </w:r>
                            <w:r>
                              <w:rPr>
                                <w:rFonts w:ascii="Arial" w:hAnsi="Arial"/>
                                <w:b/>
                                <w:color w:val="4F81BD" w:themeColor="accent1"/>
                                <w:sz w:val="18"/>
                                <w:szCs w:val="18"/>
                              </w:rPr>
                              <w:t>Low (3 out of 5)</w:t>
                            </w:r>
                            <w:r w:rsidRPr="00C94D35">
                              <w:rPr>
                                <w:rFonts w:ascii="Arial" w:hAnsi="Arial"/>
                                <w:b/>
                                <w:color w:val="4F81BD" w:themeColor="accent1"/>
                                <w:sz w:val="18"/>
                                <w:szCs w:val="18"/>
                              </w:rPr>
                              <w:t>:</w:t>
                            </w:r>
                            <w:r>
                              <w:rPr>
                                <w:rFonts w:ascii="Arial" w:hAnsi="Arial"/>
                                <w:b/>
                                <w:color w:val="4F81BD" w:themeColor="accent1"/>
                                <w:sz w:val="18"/>
                                <w:szCs w:val="18"/>
                              </w:rPr>
                              <w:t xml:space="preserve"> </w:t>
                            </w:r>
                            <w:r>
                              <w:rPr>
                                <w:rFonts w:ascii="Arial" w:hAnsi="Arial"/>
                                <w:sz w:val="18"/>
                                <w:szCs w:val="18"/>
                              </w:rPr>
                              <w:t>There are major competitors in both amusement park and streaming service segment. While Disney offers high quality services and great experience, some customers may be price sensitivity and opt for low</w:t>
                            </w:r>
                            <w:r w:rsidR="00AB3244">
                              <w:rPr>
                                <w:rFonts w:ascii="Arial" w:hAnsi="Arial"/>
                                <w:sz w:val="18"/>
                                <w:szCs w:val="18"/>
                              </w:rPr>
                              <w:t>-</w:t>
                            </w:r>
                            <w:r>
                              <w:rPr>
                                <w:rFonts w:ascii="Arial" w:hAnsi="Arial"/>
                                <w:sz w:val="18"/>
                                <w:szCs w:val="18"/>
                              </w:rPr>
                              <w:t xml:space="preserve">cost </w:t>
                            </w:r>
                            <w:r w:rsidR="00AB3244">
                              <w:rPr>
                                <w:rFonts w:ascii="Arial" w:hAnsi="Arial"/>
                                <w:sz w:val="18"/>
                                <w:szCs w:val="18"/>
                              </w:rPr>
                              <w:t>alternatives.</w:t>
                            </w:r>
                          </w:p>
                          <w:p w14:paraId="17A29201" w14:textId="5AB4435A" w:rsidR="00B93643" w:rsidRPr="00C94D35" w:rsidRDefault="00B93643" w:rsidP="00B93643">
                            <w:pPr>
                              <w:pStyle w:val="BodyText"/>
                              <w:spacing w:after="80" w:line="200" w:lineRule="atLeast"/>
                              <w:jc w:val="both"/>
                              <w:rPr>
                                <w:rFonts w:ascii="Arial" w:hAnsi="Arial"/>
                                <w:sz w:val="18"/>
                                <w:szCs w:val="18"/>
                              </w:rPr>
                            </w:pPr>
                            <w:r w:rsidRPr="00C94D35">
                              <w:rPr>
                                <w:rFonts w:ascii="Arial" w:hAnsi="Arial"/>
                                <w:b/>
                                <w:sz w:val="18"/>
                                <w:szCs w:val="18"/>
                              </w:rPr>
                              <w:t>Intensity of Competitive Rivalry</w:t>
                            </w:r>
                            <w:r w:rsidRPr="00C94D35">
                              <w:rPr>
                                <w:rFonts w:ascii="Arial" w:hAnsi="Arial"/>
                                <w:sz w:val="18"/>
                                <w:szCs w:val="18"/>
                              </w:rPr>
                              <w:t xml:space="preserve"> – </w:t>
                            </w:r>
                            <w:r w:rsidR="00985159">
                              <w:rPr>
                                <w:rFonts w:ascii="Arial" w:hAnsi="Arial"/>
                                <w:b/>
                                <w:color w:val="4F81BD" w:themeColor="accent1"/>
                                <w:sz w:val="18"/>
                                <w:szCs w:val="18"/>
                              </w:rPr>
                              <w:t>Low</w:t>
                            </w:r>
                            <w:r>
                              <w:rPr>
                                <w:rFonts w:ascii="Arial" w:hAnsi="Arial"/>
                                <w:b/>
                                <w:color w:val="4F81BD" w:themeColor="accent1"/>
                                <w:sz w:val="18"/>
                                <w:szCs w:val="18"/>
                              </w:rPr>
                              <w:t xml:space="preserve"> (3 out of 5)</w:t>
                            </w:r>
                            <w:r w:rsidRPr="00C94D35">
                              <w:rPr>
                                <w:rFonts w:ascii="Arial" w:hAnsi="Arial"/>
                                <w:b/>
                                <w:color w:val="4F81BD" w:themeColor="accent1"/>
                                <w:sz w:val="18"/>
                                <w:szCs w:val="18"/>
                              </w:rPr>
                              <w:t>:</w:t>
                            </w:r>
                            <w:r>
                              <w:rPr>
                                <w:rFonts w:ascii="Arial" w:hAnsi="Arial"/>
                                <w:b/>
                                <w:color w:val="4F81BD" w:themeColor="accent1"/>
                                <w:sz w:val="18"/>
                                <w:szCs w:val="18"/>
                              </w:rPr>
                              <w:t xml:space="preserve"> </w:t>
                            </w:r>
                            <w:r>
                              <w:rPr>
                                <w:rFonts w:ascii="Arial" w:hAnsi="Arial"/>
                                <w:sz w:val="18"/>
                                <w:szCs w:val="18"/>
                              </w:rPr>
                              <w:t xml:space="preserve">While large competitors like NBCUniversal and Netflix continue to impose competitive pressure, Disney’s interconnected businesses help the company deal with the competition and bring in strong revenue streams.     </w:t>
                            </w:r>
                          </w:p>
                          <w:p w14:paraId="52C7F2AD" w14:textId="2C0AADB4" w:rsidR="00B93643" w:rsidRPr="00C94D35" w:rsidRDefault="00B93643" w:rsidP="00B93643">
                            <w:pPr>
                              <w:pStyle w:val="BodyText"/>
                              <w:spacing w:after="80" w:line="200" w:lineRule="atLeast"/>
                              <w:jc w:val="both"/>
                              <w:rPr>
                                <w:rFonts w:ascii="Arial" w:hAnsi="Arial"/>
                                <w:sz w:val="18"/>
                                <w:szCs w:val="18"/>
                              </w:rPr>
                            </w:pPr>
                            <w:r w:rsidRPr="00C94D35">
                              <w:rPr>
                                <w:rFonts w:ascii="Arial" w:hAnsi="Arial"/>
                                <w:b/>
                                <w:sz w:val="18"/>
                                <w:szCs w:val="18"/>
                              </w:rPr>
                              <w:t>Bargaining Power of Suppliers</w:t>
                            </w:r>
                            <w:r w:rsidRPr="00C94D35">
                              <w:rPr>
                                <w:rFonts w:ascii="Arial" w:hAnsi="Arial"/>
                                <w:sz w:val="18"/>
                                <w:szCs w:val="18"/>
                              </w:rPr>
                              <w:t xml:space="preserve"> – </w:t>
                            </w:r>
                            <w:r w:rsidR="00985159" w:rsidRPr="00985159">
                              <w:rPr>
                                <w:rFonts w:ascii="Arial" w:hAnsi="Arial"/>
                                <w:b/>
                                <w:color w:val="4F81BD" w:themeColor="accent1"/>
                                <w:sz w:val="18"/>
                                <w:szCs w:val="18"/>
                              </w:rPr>
                              <w:t>Insignificant</w:t>
                            </w:r>
                            <w:r>
                              <w:rPr>
                                <w:rFonts w:ascii="Arial" w:hAnsi="Arial"/>
                                <w:b/>
                                <w:color w:val="4F81BD" w:themeColor="accent1"/>
                                <w:sz w:val="18"/>
                                <w:szCs w:val="18"/>
                              </w:rPr>
                              <w:t xml:space="preserve"> (4 out of 5)</w:t>
                            </w:r>
                            <w:r w:rsidRPr="00C94D35">
                              <w:rPr>
                                <w:rFonts w:ascii="Arial" w:hAnsi="Arial"/>
                                <w:b/>
                                <w:color w:val="4F81BD" w:themeColor="accent1"/>
                                <w:sz w:val="18"/>
                                <w:szCs w:val="18"/>
                              </w:rPr>
                              <w:t>:</w:t>
                            </w:r>
                            <w:r w:rsidRPr="00C94D35">
                              <w:rPr>
                                <w:rFonts w:ascii="Arial" w:hAnsi="Arial"/>
                                <w:color w:val="4F81BD" w:themeColor="accent1"/>
                                <w:sz w:val="18"/>
                                <w:szCs w:val="18"/>
                              </w:rPr>
                              <w:t xml:space="preserve"> </w:t>
                            </w:r>
                            <w:r w:rsidRPr="0046080B">
                              <w:rPr>
                                <w:rFonts w:ascii="Arial" w:hAnsi="Arial"/>
                                <w:sz w:val="18"/>
                                <w:szCs w:val="18"/>
                              </w:rPr>
                              <w:t>Tech</w:t>
                            </w:r>
                            <w:r>
                              <w:rPr>
                                <w:rFonts w:ascii="Arial" w:hAnsi="Arial"/>
                                <w:sz w:val="18"/>
                                <w:szCs w:val="18"/>
                              </w:rPr>
                              <w:t xml:space="preserve">nology suppliers, distributors and suppliers of raw materials are considered to have little power </w:t>
                            </w:r>
                            <w:r w:rsidR="00AB3244">
                              <w:rPr>
                                <w:rFonts w:ascii="Arial" w:hAnsi="Arial"/>
                                <w:sz w:val="18"/>
                                <w:szCs w:val="18"/>
                              </w:rPr>
                              <w:t>given</w:t>
                            </w:r>
                            <w:r>
                              <w:rPr>
                                <w:rFonts w:ascii="Arial" w:hAnsi="Arial"/>
                                <w:sz w:val="18"/>
                                <w:szCs w:val="18"/>
                              </w:rPr>
                              <w:t xml:space="preserve"> DIS’s </w:t>
                            </w:r>
                            <w:r w:rsidR="00985159">
                              <w:rPr>
                                <w:rFonts w:ascii="Arial" w:hAnsi="Arial"/>
                                <w:sz w:val="18"/>
                                <w:szCs w:val="18"/>
                              </w:rPr>
                              <w:t>leading</w:t>
                            </w:r>
                            <w:r>
                              <w:rPr>
                                <w:rFonts w:ascii="Arial" w:hAnsi="Arial"/>
                                <w:sz w:val="18"/>
                                <w:szCs w:val="18"/>
                              </w:rPr>
                              <w:t xml:space="preserve"> market position.  </w:t>
                            </w:r>
                          </w:p>
                          <w:p w14:paraId="5BB5A72B" w14:textId="2885A1D6" w:rsidR="00B93643" w:rsidRPr="00C94D35" w:rsidRDefault="00B93643" w:rsidP="00B93643">
                            <w:pPr>
                              <w:pStyle w:val="BodyText"/>
                              <w:spacing w:after="80" w:line="200" w:lineRule="atLeast"/>
                              <w:jc w:val="both"/>
                              <w:rPr>
                                <w:rFonts w:ascii="Arial" w:hAnsi="Arial"/>
                                <w:sz w:val="18"/>
                                <w:szCs w:val="18"/>
                              </w:rPr>
                            </w:pPr>
                            <w:r w:rsidRPr="00C94D35">
                              <w:rPr>
                                <w:rFonts w:ascii="Arial" w:hAnsi="Arial"/>
                                <w:b/>
                                <w:sz w:val="18"/>
                                <w:szCs w:val="18"/>
                              </w:rPr>
                              <w:t>Threat of Substitutes</w:t>
                            </w:r>
                            <w:r w:rsidRPr="00C94D35">
                              <w:rPr>
                                <w:rFonts w:ascii="Arial" w:hAnsi="Arial"/>
                                <w:sz w:val="18"/>
                                <w:szCs w:val="18"/>
                              </w:rPr>
                              <w:t xml:space="preserve"> – </w:t>
                            </w:r>
                            <w:r>
                              <w:rPr>
                                <w:rFonts w:ascii="Arial" w:hAnsi="Arial"/>
                                <w:b/>
                                <w:color w:val="4F81BD" w:themeColor="accent1"/>
                                <w:sz w:val="18"/>
                                <w:szCs w:val="18"/>
                              </w:rPr>
                              <w:t>Low (3 out of 5)</w:t>
                            </w:r>
                            <w:r w:rsidRPr="00C94D35">
                              <w:rPr>
                                <w:rFonts w:ascii="Arial" w:hAnsi="Arial"/>
                                <w:b/>
                                <w:color w:val="4F81BD" w:themeColor="accent1"/>
                                <w:sz w:val="18"/>
                                <w:szCs w:val="18"/>
                              </w:rPr>
                              <w:t>:</w:t>
                            </w:r>
                            <w:r>
                              <w:rPr>
                                <w:rFonts w:ascii="Arial" w:hAnsi="Arial"/>
                                <w:b/>
                                <w:color w:val="4F81BD" w:themeColor="accent1"/>
                                <w:sz w:val="18"/>
                                <w:szCs w:val="18"/>
                              </w:rPr>
                              <w:t xml:space="preserve"> </w:t>
                            </w:r>
                            <w:r>
                              <w:rPr>
                                <w:rFonts w:ascii="Arial" w:hAnsi="Arial"/>
                                <w:sz w:val="18"/>
                                <w:szCs w:val="18"/>
                              </w:rPr>
                              <w:t xml:space="preserve">There are a variety of substitutes, but DIS offers high quality services and great experience. Customers are loyal and switching costs are high. </w:t>
                            </w:r>
                          </w:p>
                          <w:p w14:paraId="62DB1208" w14:textId="71900377" w:rsidR="00B93643" w:rsidRPr="00C94D35" w:rsidRDefault="00B93643" w:rsidP="00D435B4">
                            <w:pPr>
                              <w:pStyle w:val="BodyText"/>
                              <w:spacing w:line="200" w:lineRule="atLeast"/>
                              <w:jc w:val="both"/>
                              <w:rPr>
                                <w:rFonts w:ascii="Arial" w:hAnsi="Arial"/>
                                <w:sz w:val="18"/>
                                <w:szCs w:val="18"/>
                              </w:rPr>
                            </w:pPr>
                            <w:r>
                              <w:rPr>
                                <w:rFonts w:ascii="Arial" w:hAnsi="Arial"/>
                                <w:b/>
                                <w:sz w:val="18"/>
                                <w:szCs w:val="18"/>
                              </w:rPr>
                              <w:t>Threat of New Entrants</w:t>
                            </w:r>
                            <w:r w:rsidRPr="00C94D35">
                              <w:rPr>
                                <w:rFonts w:ascii="Arial" w:hAnsi="Arial"/>
                                <w:sz w:val="18"/>
                                <w:szCs w:val="18"/>
                              </w:rPr>
                              <w:t xml:space="preserve"> – </w:t>
                            </w:r>
                            <w:r>
                              <w:rPr>
                                <w:rFonts w:ascii="Arial" w:hAnsi="Arial"/>
                                <w:b/>
                                <w:color w:val="4F81BD" w:themeColor="accent1"/>
                                <w:sz w:val="18"/>
                                <w:szCs w:val="18"/>
                              </w:rPr>
                              <w:t>No (5 out of 5)</w:t>
                            </w:r>
                            <w:r w:rsidRPr="00C94D35">
                              <w:rPr>
                                <w:rFonts w:ascii="Arial" w:hAnsi="Arial"/>
                                <w:b/>
                                <w:color w:val="4F81BD" w:themeColor="accent1"/>
                                <w:sz w:val="18"/>
                                <w:szCs w:val="18"/>
                              </w:rPr>
                              <w:t>:</w:t>
                            </w:r>
                            <w:r>
                              <w:rPr>
                                <w:rFonts w:ascii="Arial" w:hAnsi="Arial"/>
                                <w:b/>
                                <w:color w:val="4F81BD" w:themeColor="accent1"/>
                                <w:sz w:val="18"/>
                                <w:szCs w:val="18"/>
                              </w:rPr>
                              <w:t xml:space="preserve"> </w:t>
                            </w:r>
                            <w:r w:rsidRPr="00C51CB9">
                              <w:rPr>
                                <w:rFonts w:ascii="Arial" w:hAnsi="Arial"/>
                                <w:sz w:val="18"/>
                                <w:szCs w:val="18"/>
                              </w:rPr>
                              <w:t>Setting up a strong position in media and entertainment industry requires a substantial amount of capital input, along with the needed technology, infrastructure and human capital</w:t>
                            </w:r>
                            <w:r>
                              <w:rPr>
                                <w:rFonts w:ascii="Arial" w:hAnsi="Arial"/>
                                <w:sz w:val="18"/>
                                <w:szCs w:val="18"/>
                              </w:rPr>
                              <w:t>, making</w:t>
                            </w:r>
                            <w:r w:rsidRPr="00C51CB9">
                              <w:rPr>
                                <w:rFonts w:ascii="Arial" w:hAnsi="Arial"/>
                                <w:sz w:val="18"/>
                                <w:szCs w:val="18"/>
                              </w:rPr>
                              <w:t xml:space="preserve"> it challenging for new players to enter and overcome the competitive pressure from existing large players.</w:t>
                            </w:r>
                          </w:p>
                          <w:p w14:paraId="094FAEF3" w14:textId="77777777" w:rsidR="00B93643" w:rsidRDefault="00B93643" w:rsidP="00D435B4">
                            <w:pPr>
                              <w:pStyle w:val="BodyText"/>
                              <w:jc w:val="both"/>
                              <w:rPr>
                                <w:rFonts w:ascii="Arial" w:hAnsi="Arial"/>
                                <w:sz w:val="20"/>
                              </w:rPr>
                            </w:pPr>
                          </w:p>
                          <w:p w14:paraId="50F76549" w14:textId="77777777" w:rsidR="00B93643" w:rsidRPr="00B87693" w:rsidRDefault="00B93643" w:rsidP="00D435B4">
                            <w:pPr>
                              <w:pStyle w:val="BodyText"/>
                              <w:jc w:val="both"/>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B74A" id="Text Box 20" o:spid="_x0000_s1051" type="#_x0000_t202" style="position:absolute;margin-left:199.05pt;margin-top:403.2pt;width:374.85pt;height:362.7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" filled="f" stroked="f">
                <v:textbox inset="0,0,0,0">
                  <w:txbxContent>
                    <w:p w14:paraId="539C64CD" w14:textId="77777777" w:rsidR="00B93643" w:rsidRPr="00B93643" w:rsidRDefault="00B93643" w:rsidP="00B93643">
                      <w:pPr>
                        <w:pStyle w:val="BodyText"/>
                        <w:spacing w:after="80"/>
                        <w:jc w:val="both"/>
                        <w:rPr>
                          <w:rFonts w:ascii="Arial" w:hAnsi="Arial"/>
                          <w:b/>
                          <w:i/>
                          <w:sz w:val="28"/>
                          <w:szCs w:val="28"/>
                        </w:rPr>
                      </w:pPr>
                      <w:r w:rsidRPr="00B93643">
                        <w:rPr>
                          <w:rFonts w:ascii="Arial" w:hAnsi="Arial"/>
                          <w:b/>
                          <w:sz w:val="28"/>
                          <w:szCs w:val="28"/>
                        </w:rPr>
                        <w:t xml:space="preserve">Moat Analysis: </w:t>
                      </w:r>
                      <w:r w:rsidRPr="00B93643">
                        <w:rPr>
                          <w:rFonts w:ascii="Arial" w:hAnsi="Arial"/>
                          <w:b/>
                          <w:i/>
                          <w:color w:val="17365D" w:themeColor="text2" w:themeShade="BF"/>
                          <w:sz w:val="28"/>
                          <w:szCs w:val="28"/>
                        </w:rPr>
                        <w:t>Wide-Moat</w:t>
                      </w:r>
                    </w:p>
                    <w:p w14:paraId="31D3EC3B" w14:textId="77777777" w:rsidR="00B93643" w:rsidRPr="00C94D35" w:rsidRDefault="00B93643" w:rsidP="00B93643">
                      <w:pPr>
                        <w:pStyle w:val="BodyText"/>
                        <w:spacing w:after="80" w:line="220" w:lineRule="atLeast"/>
                        <w:jc w:val="both"/>
                        <w:rPr>
                          <w:rFonts w:ascii="Arial" w:hAnsi="Arial"/>
                          <w:b/>
                          <w:sz w:val="18"/>
                          <w:szCs w:val="18"/>
                        </w:rPr>
                      </w:pPr>
                      <w:r w:rsidRPr="00C94D35">
                        <w:rPr>
                          <w:rFonts w:ascii="Arial" w:hAnsi="Arial"/>
                          <w:b/>
                          <w:sz w:val="18"/>
                          <w:szCs w:val="18"/>
                        </w:rPr>
                        <w:t xml:space="preserve">Source of Competitive Protections:  </w:t>
                      </w:r>
                    </w:p>
                    <w:p w14:paraId="2A1A7285" w14:textId="7244A98A" w:rsidR="00B93643" w:rsidRPr="00C94D35" w:rsidRDefault="00B93643" w:rsidP="00D435B4">
                      <w:pPr>
                        <w:pStyle w:val="BodyText"/>
                        <w:numPr>
                          <w:ilvl w:val="0"/>
                          <w:numId w:val="12"/>
                        </w:numPr>
                        <w:spacing w:line="220" w:lineRule="atLeast"/>
                        <w:jc w:val="both"/>
                        <w:rPr>
                          <w:rFonts w:ascii="Arial" w:hAnsi="Arial"/>
                          <w:sz w:val="18"/>
                          <w:szCs w:val="18"/>
                        </w:rPr>
                      </w:pPr>
                      <w:r w:rsidRPr="00E856A4">
                        <w:rPr>
                          <w:rFonts w:ascii="Arial" w:hAnsi="Arial"/>
                          <w:b/>
                          <w:color w:val="1F497D" w:themeColor="text2"/>
                          <w:sz w:val="18"/>
                          <w:szCs w:val="18"/>
                        </w:rPr>
                        <w:t>Brand.</w:t>
                      </w:r>
                      <w:r w:rsidRPr="00E856A4">
                        <w:rPr>
                          <w:rFonts w:ascii="Arial" w:hAnsi="Arial"/>
                          <w:color w:val="1F497D" w:themeColor="text2"/>
                          <w:sz w:val="18"/>
                          <w:szCs w:val="18"/>
                        </w:rPr>
                        <w:t xml:space="preserve"> </w:t>
                      </w:r>
                      <w:r>
                        <w:rPr>
                          <w:rFonts w:ascii="Arial" w:hAnsi="Arial"/>
                          <w:sz w:val="18"/>
                          <w:szCs w:val="18"/>
                        </w:rPr>
                        <w:t>Disney</w:t>
                      </w:r>
                      <w:r w:rsidRPr="00C94D35">
                        <w:rPr>
                          <w:rFonts w:ascii="Arial" w:hAnsi="Arial"/>
                          <w:sz w:val="18"/>
                          <w:szCs w:val="18"/>
                        </w:rPr>
                        <w:t xml:space="preserve"> is one of the most iconic brands ever built.  The brand is multi-generational, aspirational yet affordable, a symbol of </w:t>
                      </w:r>
                      <w:r>
                        <w:rPr>
                          <w:rFonts w:ascii="Arial" w:hAnsi="Arial"/>
                          <w:sz w:val="18"/>
                          <w:szCs w:val="18"/>
                        </w:rPr>
                        <w:t>fantastic and unparalleled experience</w:t>
                      </w:r>
                      <w:r w:rsidRPr="00C94D35">
                        <w:rPr>
                          <w:rFonts w:ascii="Arial" w:hAnsi="Arial"/>
                          <w:sz w:val="18"/>
                          <w:szCs w:val="18"/>
                        </w:rPr>
                        <w:t xml:space="preserve"> throughout the world.  </w:t>
                      </w:r>
                    </w:p>
                    <w:p w14:paraId="53A81F0C" w14:textId="06759A47" w:rsidR="00B93643" w:rsidRPr="00C94D35" w:rsidRDefault="00B93643" w:rsidP="00D435B4">
                      <w:pPr>
                        <w:pStyle w:val="BodyText"/>
                        <w:numPr>
                          <w:ilvl w:val="0"/>
                          <w:numId w:val="12"/>
                        </w:numPr>
                        <w:spacing w:line="220" w:lineRule="atLeast"/>
                        <w:jc w:val="both"/>
                        <w:rPr>
                          <w:rFonts w:ascii="Arial" w:hAnsi="Arial"/>
                          <w:sz w:val="18"/>
                          <w:szCs w:val="18"/>
                        </w:rPr>
                      </w:pPr>
                      <w:r>
                        <w:rPr>
                          <w:rFonts w:ascii="Arial" w:hAnsi="Arial"/>
                          <w:b/>
                          <w:color w:val="365F91" w:themeColor="accent1" w:themeShade="BF"/>
                          <w:sz w:val="18"/>
                          <w:szCs w:val="18"/>
                        </w:rPr>
                        <w:t>Unique business model</w:t>
                      </w:r>
                      <w:r w:rsidRPr="00C94D35">
                        <w:rPr>
                          <w:rFonts w:ascii="Arial" w:hAnsi="Arial"/>
                          <w:sz w:val="18"/>
                          <w:szCs w:val="18"/>
                        </w:rPr>
                        <w:t xml:space="preserve">. </w:t>
                      </w:r>
                      <w:r w:rsidR="00963433">
                        <w:rPr>
                          <w:rFonts w:ascii="Arial" w:hAnsi="Arial"/>
                          <w:sz w:val="18"/>
                          <w:szCs w:val="18"/>
                        </w:rPr>
                        <w:t xml:space="preserve">DIS has been spending billions of dollars of capital </w:t>
                      </w:r>
                      <w:r w:rsidR="006165F6">
                        <w:rPr>
                          <w:rFonts w:ascii="Arial" w:hAnsi="Arial"/>
                          <w:sz w:val="18"/>
                          <w:szCs w:val="18"/>
                        </w:rPr>
                        <w:t>in the</w:t>
                      </w:r>
                      <w:r w:rsidR="00963433">
                        <w:rPr>
                          <w:rFonts w:ascii="Arial" w:hAnsi="Arial"/>
                          <w:sz w:val="18"/>
                          <w:szCs w:val="18"/>
                        </w:rPr>
                        <w:t xml:space="preserve"> amusement park</w:t>
                      </w:r>
                      <w:r w:rsidR="006165F6">
                        <w:rPr>
                          <w:rFonts w:ascii="Arial" w:hAnsi="Arial"/>
                          <w:sz w:val="18"/>
                          <w:szCs w:val="18"/>
                        </w:rPr>
                        <w:t xml:space="preserve"> segment</w:t>
                      </w:r>
                      <w:r w:rsidR="00963433">
                        <w:rPr>
                          <w:rFonts w:ascii="Arial" w:hAnsi="Arial"/>
                          <w:sz w:val="18"/>
                          <w:szCs w:val="18"/>
                        </w:rPr>
                        <w:t xml:space="preserve"> and </w:t>
                      </w:r>
                      <w:r w:rsidR="006165F6">
                        <w:rPr>
                          <w:rFonts w:ascii="Arial" w:hAnsi="Arial"/>
                          <w:sz w:val="18"/>
                          <w:szCs w:val="18"/>
                        </w:rPr>
                        <w:t xml:space="preserve">the </w:t>
                      </w:r>
                      <w:r w:rsidR="00963433">
                        <w:rPr>
                          <w:rFonts w:ascii="Arial" w:hAnsi="Arial"/>
                          <w:sz w:val="18"/>
                          <w:szCs w:val="18"/>
                        </w:rPr>
                        <w:t>streaming service segment over years</w:t>
                      </w:r>
                      <w:r>
                        <w:rPr>
                          <w:rFonts w:ascii="Arial" w:hAnsi="Arial"/>
                          <w:sz w:val="18"/>
                          <w:szCs w:val="18"/>
                        </w:rPr>
                        <w:t>.</w:t>
                      </w:r>
                      <w:r w:rsidR="00963433">
                        <w:rPr>
                          <w:rFonts w:ascii="Arial" w:hAnsi="Arial"/>
                          <w:sz w:val="18"/>
                          <w:szCs w:val="18"/>
                        </w:rPr>
                        <w:t xml:space="preserve"> The </w:t>
                      </w:r>
                      <w:r w:rsidR="006165F6">
                        <w:rPr>
                          <w:rFonts w:ascii="Arial" w:hAnsi="Arial"/>
                          <w:sz w:val="18"/>
                          <w:szCs w:val="18"/>
                        </w:rPr>
                        <w:t xml:space="preserve">two </w:t>
                      </w:r>
                      <w:r w:rsidR="00963433">
                        <w:rPr>
                          <w:rFonts w:ascii="Arial" w:hAnsi="Arial"/>
                          <w:sz w:val="18"/>
                          <w:szCs w:val="18"/>
                        </w:rPr>
                        <w:t>segments generate significant synergy. It is quite difficult for competitors to copy.</w:t>
                      </w:r>
                    </w:p>
                    <w:p w14:paraId="73BBFB2E" w14:textId="47141C07" w:rsidR="00B93643" w:rsidRPr="006A7F0A" w:rsidRDefault="00B93643" w:rsidP="00963433">
                      <w:pPr>
                        <w:pStyle w:val="BodyText"/>
                        <w:numPr>
                          <w:ilvl w:val="0"/>
                          <w:numId w:val="12"/>
                        </w:numPr>
                        <w:spacing w:after="240" w:line="220" w:lineRule="atLeast"/>
                        <w:jc w:val="both"/>
                        <w:rPr>
                          <w:rFonts w:ascii="Arial" w:hAnsi="Arial"/>
                          <w:color w:val="365F91" w:themeColor="accent1" w:themeShade="BF"/>
                          <w:sz w:val="18"/>
                          <w:szCs w:val="18"/>
                        </w:rPr>
                      </w:pPr>
                      <w:r>
                        <w:rPr>
                          <w:rFonts w:ascii="Arial" w:hAnsi="Arial"/>
                          <w:b/>
                          <w:color w:val="365F91" w:themeColor="accent1" w:themeShade="BF"/>
                          <w:sz w:val="18"/>
                          <w:szCs w:val="18"/>
                        </w:rPr>
                        <w:t xml:space="preserve">Economies of </w:t>
                      </w:r>
                      <w:r w:rsidRPr="006A7F0A">
                        <w:rPr>
                          <w:rFonts w:ascii="Arial" w:hAnsi="Arial"/>
                          <w:b/>
                          <w:color w:val="365F91" w:themeColor="accent1" w:themeShade="BF"/>
                          <w:sz w:val="18"/>
                          <w:szCs w:val="18"/>
                        </w:rPr>
                        <w:t>Scale</w:t>
                      </w:r>
                      <w:r w:rsidRPr="006A7F0A">
                        <w:rPr>
                          <w:rFonts w:ascii="Arial" w:hAnsi="Arial"/>
                          <w:color w:val="365F91" w:themeColor="accent1" w:themeShade="BF"/>
                          <w:sz w:val="18"/>
                          <w:szCs w:val="18"/>
                        </w:rPr>
                        <w:t xml:space="preserve">.  </w:t>
                      </w:r>
                      <w:r>
                        <w:rPr>
                          <w:rFonts w:ascii="Arial" w:hAnsi="Arial"/>
                          <w:sz w:val="18"/>
                          <w:szCs w:val="18"/>
                        </w:rPr>
                        <w:t xml:space="preserve">Being </w:t>
                      </w:r>
                      <w:r w:rsidR="00963433">
                        <w:rPr>
                          <w:rFonts w:ascii="Arial" w:hAnsi="Arial"/>
                          <w:sz w:val="18"/>
                          <w:szCs w:val="18"/>
                        </w:rPr>
                        <w:t xml:space="preserve">a dominant </w:t>
                      </w:r>
                      <w:r>
                        <w:rPr>
                          <w:rFonts w:ascii="Arial" w:hAnsi="Arial"/>
                          <w:sz w:val="18"/>
                          <w:szCs w:val="18"/>
                        </w:rPr>
                        <w:t xml:space="preserve">market leader allows </w:t>
                      </w:r>
                      <w:r w:rsidR="00963433">
                        <w:rPr>
                          <w:rFonts w:ascii="Arial" w:hAnsi="Arial"/>
                          <w:sz w:val="18"/>
                          <w:szCs w:val="18"/>
                        </w:rPr>
                        <w:t>DIS</w:t>
                      </w:r>
                      <w:r>
                        <w:rPr>
                          <w:rFonts w:ascii="Arial" w:hAnsi="Arial"/>
                          <w:sz w:val="18"/>
                          <w:szCs w:val="18"/>
                        </w:rPr>
                        <w:t xml:space="preserve"> to benefit from economies of scale including lower </w:t>
                      </w:r>
                      <w:r w:rsidR="00963433">
                        <w:rPr>
                          <w:rFonts w:ascii="Arial" w:hAnsi="Arial"/>
                          <w:sz w:val="18"/>
                          <w:szCs w:val="18"/>
                        </w:rPr>
                        <w:t>supply costs</w:t>
                      </w:r>
                      <w:r>
                        <w:rPr>
                          <w:rFonts w:ascii="Arial" w:hAnsi="Arial"/>
                          <w:sz w:val="18"/>
                          <w:szCs w:val="18"/>
                        </w:rPr>
                        <w:t xml:space="preserve"> and </w:t>
                      </w:r>
                      <w:r w:rsidR="00963433">
                        <w:rPr>
                          <w:rFonts w:ascii="Arial" w:hAnsi="Arial"/>
                          <w:sz w:val="18"/>
                          <w:szCs w:val="18"/>
                        </w:rPr>
                        <w:t>customer acquisition</w:t>
                      </w:r>
                      <w:r>
                        <w:rPr>
                          <w:rFonts w:ascii="Arial" w:hAnsi="Arial"/>
                          <w:sz w:val="18"/>
                          <w:szCs w:val="18"/>
                        </w:rPr>
                        <w:t xml:space="preserve"> costs, and the ability to “fill the </w:t>
                      </w:r>
                      <w:r w:rsidR="00AB3244">
                        <w:rPr>
                          <w:rFonts w:ascii="Arial" w:hAnsi="Arial"/>
                          <w:sz w:val="18"/>
                          <w:szCs w:val="18"/>
                        </w:rPr>
                        <w:t>channel</w:t>
                      </w:r>
                      <w:r>
                        <w:rPr>
                          <w:rFonts w:ascii="Arial" w:hAnsi="Arial"/>
                          <w:sz w:val="18"/>
                          <w:szCs w:val="18"/>
                        </w:rPr>
                        <w:t xml:space="preserve">” with </w:t>
                      </w:r>
                      <w:r w:rsidR="00AB3244">
                        <w:rPr>
                          <w:rFonts w:ascii="Arial" w:hAnsi="Arial"/>
                          <w:sz w:val="18"/>
                          <w:szCs w:val="18"/>
                        </w:rPr>
                        <w:t>new</w:t>
                      </w:r>
                      <w:r>
                        <w:rPr>
                          <w:rFonts w:ascii="Arial" w:hAnsi="Arial"/>
                          <w:sz w:val="18"/>
                          <w:szCs w:val="18"/>
                        </w:rPr>
                        <w:t xml:space="preserve"> </w:t>
                      </w:r>
                      <w:r w:rsidR="00963433">
                        <w:rPr>
                          <w:rFonts w:ascii="Arial" w:hAnsi="Arial"/>
                          <w:sz w:val="18"/>
                          <w:szCs w:val="18"/>
                        </w:rPr>
                        <w:t>IP inventions</w:t>
                      </w:r>
                      <w:r>
                        <w:rPr>
                          <w:rFonts w:ascii="Arial" w:hAnsi="Arial"/>
                          <w:sz w:val="18"/>
                          <w:szCs w:val="18"/>
                        </w:rPr>
                        <w:t xml:space="preserve">.  </w:t>
                      </w:r>
                    </w:p>
                    <w:p w14:paraId="0D9FFC2A" w14:textId="77777777" w:rsidR="00B93643" w:rsidRPr="00C94D35" w:rsidRDefault="00B93643" w:rsidP="00963433">
                      <w:pPr>
                        <w:pStyle w:val="BodyText"/>
                        <w:spacing w:before="120" w:after="80"/>
                        <w:jc w:val="both"/>
                        <w:rPr>
                          <w:rFonts w:ascii="Arial" w:hAnsi="Arial"/>
                          <w:b/>
                          <w:sz w:val="28"/>
                          <w:szCs w:val="28"/>
                        </w:rPr>
                      </w:pPr>
                      <w:r w:rsidRPr="00C94D35">
                        <w:rPr>
                          <w:rFonts w:ascii="Arial" w:hAnsi="Arial"/>
                          <w:b/>
                          <w:sz w:val="28"/>
                          <w:szCs w:val="28"/>
                        </w:rPr>
                        <w:t xml:space="preserve">Porter’s Five Forces: </w:t>
                      </w:r>
                    </w:p>
                    <w:p w14:paraId="4D9992D3" w14:textId="7C6495CF" w:rsidR="00B93643" w:rsidRPr="00C94D35" w:rsidRDefault="00B93643" w:rsidP="00B93643">
                      <w:pPr>
                        <w:pStyle w:val="BodyText"/>
                        <w:spacing w:after="80" w:line="200" w:lineRule="atLeast"/>
                        <w:jc w:val="both"/>
                        <w:rPr>
                          <w:rFonts w:ascii="Arial" w:hAnsi="Arial"/>
                          <w:sz w:val="18"/>
                          <w:szCs w:val="18"/>
                        </w:rPr>
                      </w:pPr>
                      <w:r w:rsidRPr="00C94D35">
                        <w:rPr>
                          <w:rFonts w:ascii="Arial" w:hAnsi="Arial"/>
                          <w:b/>
                          <w:sz w:val="18"/>
                          <w:szCs w:val="18"/>
                        </w:rPr>
                        <w:t>Bargaining Power of Customers</w:t>
                      </w:r>
                      <w:r w:rsidRPr="00C94D35">
                        <w:rPr>
                          <w:rFonts w:ascii="Arial" w:hAnsi="Arial"/>
                          <w:sz w:val="18"/>
                          <w:szCs w:val="18"/>
                        </w:rPr>
                        <w:t xml:space="preserve"> – </w:t>
                      </w:r>
                      <w:r>
                        <w:rPr>
                          <w:rFonts w:ascii="Arial" w:hAnsi="Arial"/>
                          <w:b/>
                          <w:color w:val="4F81BD" w:themeColor="accent1"/>
                          <w:sz w:val="18"/>
                          <w:szCs w:val="18"/>
                        </w:rPr>
                        <w:t>Low (3 out of 5)</w:t>
                      </w:r>
                      <w:r w:rsidRPr="00C94D35">
                        <w:rPr>
                          <w:rFonts w:ascii="Arial" w:hAnsi="Arial"/>
                          <w:b/>
                          <w:color w:val="4F81BD" w:themeColor="accent1"/>
                          <w:sz w:val="18"/>
                          <w:szCs w:val="18"/>
                        </w:rPr>
                        <w:t>:</w:t>
                      </w:r>
                      <w:r>
                        <w:rPr>
                          <w:rFonts w:ascii="Arial" w:hAnsi="Arial"/>
                          <w:b/>
                          <w:color w:val="4F81BD" w:themeColor="accent1"/>
                          <w:sz w:val="18"/>
                          <w:szCs w:val="18"/>
                        </w:rPr>
                        <w:t xml:space="preserve"> </w:t>
                      </w:r>
                      <w:r>
                        <w:rPr>
                          <w:rFonts w:ascii="Arial" w:hAnsi="Arial"/>
                          <w:sz w:val="18"/>
                          <w:szCs w:val="18"/>
                        </w:rPr>
                        <w:t>There are major competitors in both amusement park and streaming service segment. While Disney offers high quality services and great experience, some customers may be price sensitivity and opt for low</w:t>
                      </w:r>
                      <w:r w:rsidR="00AB3244">
                        <w:rPr>
                          <w:rFonts w:ascii="Arial" w:hAnsi="Arial"/>
                          <w:sz w:val="18"/>
                          <w:szCs w:val="18"/>
                        </w:rPr>
                        <w:t>-</w:t>
                      </w:r>
                      <w:r>
                        <w:rPr>
                          <w:rFonts w:ascii="Arial" w:hAnsi="Arial"/>
                          <w:sz w:val="18"/>
                          <w:szCs w:val="18"/>
                        </w:rPr>
                        <w:t xml:space="preserve">cost </w:t>
                      </w:r>
                      <w:r w:rsidR="00AB3244">
                        <w:rPr>
                          <w:rFonts w:ascii="Arial" w:hAnsi="Arial"/>
                          <w:sz w:val="18"/>
                          <w:szCs w:val="18"/>
                        </w:rPr>
                        <w:t>alternatives.</w:t>
                      </w:r>
                    </w:p>
                    <w:p w14:paraId="17A29201" w14:textId="5AB4435A" w:rsidR="00B93643" w:rsidRPr="00C94D35" w:rsidRDefault="00B93643" w:rsidP="00B93643">
                      <w:pPr>
                        <w:pStyle w:val="BodyText"/>
                        <w:spacing w:after="80" w:line="200" w:lineRule="atLeast"/>
                        <w:jc w:val="both"/>
                        <w:rPr>
                          <w:rFonts w:ascii="Arial" w:hAnsi="Arial"/>
                          <w:sz w:val="18"/>
                          <w:szCs w:val="18"/>
                        </w:rPr>
                      </w:pPr>
                      <w:r w:rsidRPr="00C94D35">
                        <w:rPr>
                          <w:rFonts w:ascii="Arial" w:hAnsi="Arial"/>
                          <w:b/>
                          <w:sz w:val="18"/>
                          <w:szCs w:val="18"/>
                        </w:rPr>
                        <w:t>Intensity of Competitive Rivalry</w:t>
                      </w:r>
                      <w:r w:rsidRPr="00C94D35">
                        <w:rPr>
                          <w:rFonts w:ascii="Arial" w:hAnsi="Arial"/>
                          <w:sz w:val="18"/>
                          <w:szCs w:val="18"/>
                        </w:rPr>
                        <w:t xml:space="preserve"> – </w:t>
                      </w:r>
                      <w:r w:rsidR="00985159">
                        <w:rPr>
                          <w:rFonts w:ascii="Arial" w:hAnsi="Arial"/>
                          <w:b/>
                          <w:color w:val="4F81BD" w:themeColor="accent1"/>
                          <w:sz w:val="18"/>
                          <w:szCs w:val="18"/>
                        </w:rPr>
                        <w:t>Low</w:t>
                      </w:r>
                      <w:r>
                        <w:rPr>
                          <w:rFonts w:ascii="Arial" w:hAnsi="Arial"/>
                          <w:b/>
                          <w:color w:val="4F81BD" w:themeColor="accent1"/>
                          <w:sz w:val="18"/>
                          <w:szCs w:val="18"/>
                        </w:rPr>
                        <w:t xml:space="preserve"> (3 out of 5)</w:t>
                      </w:r>
                      <w:r w:rsidRPr="00C94D35">
                        <w:rPr>
                          <w:rFonts w:ascii="Arial" w:hAnsi="Arial"/>
                          <w:b/>
                          <w:color w:val="4F81BD" w:themeColor="accent1"/>
                          <w:sz w:val="18"/>
                          <w:szCs w:val="18"/>
                        </w:rPr>
                        <w:t>:</w:t>
                      </w:r>
                      <w:r>
                        <w:rPr>
                          <w:rFonts w:ascii="Arial" w:hAnsi="Arial"/>
                          <w:b/>
                          <w:color w:val="4F81BD" w:themeColor="accent1"/>
                          <w:sz w:val="18"/>
                          <w:szCs w:val="18"/>
                        </w:rPr>
                        <w:t xml:space="preserve"> </w:t>
                      </w:r>
                      <w:r>
                        <w:rPr>
                          <w:rFonts w:ascii="Arial" w:hAnsi="Arial"/>
                          <w:sz w:val="18"/>
                          <w:szCs w:val="18"/>
                        </w:rPr>
                        <w:t xml:space="preserve">While large competitors like NBCUniversal and Netflix continue to impose competitive pressure, Disney’s interconnected businesses help the company deal with the competition and bring in strong revenue streams.     </w:t>
                      </w:r>
                    </w:p>
                    <w:p w14:paraId="52C7F2AD" w14:textId="2C0AADB4" w:rsidR="00B93643" w:rsidRPr="00C94D35" w:rsidRDefault="00B93643" w:rsidP="00B93643">
                      <w:pPr>
                        <w:pStyle w:val="BodyText"/>
                        <w:spacing w:after="80" w:line="200" w:lineRule="atLeast"/>
                        <w:jc w:val="both"/>
                        <w:rPr>
                          <w:rFonts w:ascii="Arial" w:hAnsi="Arial"/>
                          <w:sz w:val="18"/>
                          <w:szCs w:val="18"/>
                        </w:rPr>
                      </w:pPr>
                      <w:r w:rsidRPr="00C94D35">
                        <w:rPr>
                          <w:rFonts w:ascii="Arial" w:hAnsi="Arial"/>
                          <w:b/>
                          <w:sz w:val="18"/>
                          <w:szCs w:val="18"/>
                        </w:rPr>
                        <w:t>Bargaining Power of Suppliers</w:t>
                      </w:r>
                      <w:r w:rsidRPr="00C94D35">
                        <w:rPr>
                          <w:rFonts w:ascii="Arial" w:hAnsi="Arial"/>
                          <w:sz w:val="18"/>
                          <w:szCs w:val="18"/>
                        </w:rPr>
                        <w:t xml:space="preserve"> – </w:t>
                      </w:r>
                      <w:r w:rsidR="00985159" w:rsidRPr="00985159">
                        <w:rPr>
                          <w:rFonts w:ascii="Arial" w:hAnsi="Arial"/>
                          <w:b/>
                          <w:color w:val="4F81BD" w:themeColor="accent1"/>
                          <w:sz w:val="18"/>
                          <w:szCs w:val="18"/>
                        </w:rPr>
                        <w:t>Insignificant</w:t>
                      </w:r>
                      <w:r>
                        <w:rPr>
                          <w:rFonts w:ascii="Arial" w:hAnsi="Arial"/>
                          <w:b/>
                          <w:color w:val="4F81BD" w:themeColor="accent1"/>
                          <w:sz w:val="18"/>
                          <w:szCs w:val="18"/>
                        </w:rPr>
                        <w:t xml:space="preserve"> (4 out of 5)</w:t>
                      </w:r>
                      <w:r w:rsidRPr="00C94D35">
                        <w:rPr>
                          <w:rFonts w:ascii="Arial" w:hAnsi="Arial"/>
                          <w:b/>
                          <w:color w:val="4F81BD" w:themeColor="accent1"/>
                          <w:sz w:val="18"/>
                          <w:szCs w:val="18"/>
                        </w:rPr>
                        <w:t>:</w:t>
                      </w:r>
                      <w:r w:rsidRPr="00C94D35">
                        <w:rPr>
                          <w:rFonts w:ascii="Arial" w:hAnsi="Arial"/>
                          <w:color w:val="4F81BD" w:themeColor="accent1"/>
                          <w:sz w:val="18"/>
                          <w:szCs w:val="18"/>
                        </w:rPr>
                        <w:t xml:space="preserve"> </w:t>
                      </w:r>
                      <w:r w:rsidRPr="0046080B">
                        <w:rPr>
                          <w:rFonts w:ascii="Arial" w:hAnsi="Arial"/>
                          <w:sz w:val="18"/>
                          <w:szCs w:val="18"/>
                        </w:rPr>
                        <w:t>Tech</w:t>
                      </w:r>
                      <w:r>
                        <w:rPr>
                          <w:rFonts w:ascii="Arial" w:hAnsi="Arial"/>
                          <w:sz w:val="18"/>
                          <w:szCs w:val="18"/>
                        </w:rPr>
                        <w:t xml:space="preserve">nology suppliers, distributors and suppliers of raw materials are considered to have little power </w:t>
                      </w:r>
                      <w:r w:rsidR="00AB3244">
                        <w:rPr>
                          <w:rFonts w:ascii="Arial" w:hAnsi="Arial"/>
                          <w:sz w:val="18"/>
                          <w:szCs w:val="18"/>
                        </w:rPr>
                        <w:t>given</w:t>
                      </w:r>
                      <w:r>
                        <w:rPr>
                          <w:rFonts w:ascii="Arial" w:hAnsi="Arial"/>
                          <w:sz w:val="18"/>
                          <w:szCs w:val="18"/>
                        </w:rPr>
                        <w:t xml:space="preserve"> DIS’s </w:t>
                      </w:r>
                      <w:r w:rsidR="00985159">
                        <w:rPr>
                          <w:rFonts w:ascii="Arial" w:hAnsi="Arial"/>
                          <w:sz w:val="18"/>
                          <w:szCs w:val="18"/>
                        </w:rPr>
                        <w:t>leading</w:t>
                      </w:r>
                      <w:r>
                        <w:rPr>
                          <w:rFonts w:ascii="Arial" w:hAnsi="Arial"/>
                          <w:sz w:val="18"/>
                          <w:szCs w:val="18"/>
                        </w:rPr>
                        <w:t xml:space="preserve"> market position.  </w:t>
                      </w:r>
                    </w:p>
                    <w:p w14:paraId="5BB5A72B" w14:textId="2885A1D6" w:rsidR="00B93643" w:rsidRPr="00C94D35" w:rsidRDefault="00B93643" w:rsidP="00B93643">
                      <w:pPr>
                        <w:pStyle w:val="BodyText"/>
                        <w:spacing w:after="80" w:line="200" w:lineRule="atLeast"/>
                        <w:jc w:val="both"/>
                        <w:rPr>
                          <w:rFonts w:ascii="Arial" w:hAnsi="Arial"/>
                          <w:sz w:val="18"/>
                          <w:szCs w:val="18"/>
                        </w:rPr>
                      </w:pPr>
                      <w:r w:rsidRPr="00C94D35">
                        <w:rPr>
                          <w:rFonts w:ascii="Arial" w:hAnsi="Arial"/>
                          <w:b/>
                          <w:sz w:val="18"/>
                          <w:szCs w:val="18"/>
                        </w:rPr>
                        <w:t>Threat of Substitutes</w:t>
                      </w:r>
                      <w:r w:rsidRPr="00C94D35">
                        <w:rPr>
                          <w:rFonts w:ascii="Arial" w:hAnsi="Arial"/>
                          <w:sz w:val="18"/>
                          <w:szCs w:val="18"/>
                        </w:rPr>
                        <w:t xml:space="preserve"> – </w:t>
                      </w:r>
                      <w:r>
                        <w:rPr>
                          <w:rFonts w:ascii="Arial" w:hAnsi="Arial"/>
                          <w:b/>
                          <w:color w:val="4F81BD" w:themeColor="accent1"/>
                          <w:sz w:val="18"/>
                          <w:szCs w:val="18"/>
                        </w:rPr>
                        <w:t>Low (3 out of 5)</w:t>
                      </w:r>
                      <w:r w:rsidRPr="00C94D35">
                        <w:rPr>
                          <w:rFonts w:ascii="Arial" w:hAnsi="Arial"/>
                          <w:b/>
                          <w:color w:val="4F81BD" w:themeColor="accent1"/>
                          <w:sz w:val="18"/>
                          <w:szCs w:val="18"/>
                        </w:rPr>
                        <w:t>:</w:t>
                      </w:r>
                      <w:r>
                        <w:rPr>
                          <w:rFonts w:ascii="Arial" w:hAnsi="Arial"/>
                          <w:b/>
                          <w:color w:val="4F81BD" w:themeColor="accent1"/>
                          <w:sz w:val="18"/>
                          <w:szCs w:val="18"/>
                        </w:rPr>
                        <w:t xml:space="preserve"> </w:t>
                      </w:r>
                      <w:r>
                        <w:rPr>
                          <w:rFonts w:ascii="Arial" w:hAnsi="Arial"/>
                          <w:sz w:val="18"/>
                          <w:szCs w:val="18"/>
                        </w:rPr>
                        <w:t xml:space="preserve">There are a variety of substitutes, but DIS offers high quality services and great experience. Customers are loyal and switching costs are high. </w:t>
                      </w:r>
                    </w:p>
                    <w:p w14:paraId="62DB1208" w14:textId="71900377" w:rsidR="00B93643" w:rsidRPr="00C94D35" w:rsidRDefault="00B93643" w:rsidP="00D435B4">
                      <w:pPr>
                        <w:pStyle w:val="BodyText"/>
                        <w:spacing w:line="200" w:lineRule="atLeast"/>
                        <w:jc w:val="both"/>
                        <w:rPr>
                          <w:rFonts w:ascii="Arial" w:hAnsi="Arial"/>
                          <w:sz w:val="18"/>
                          <w:szCs w:val="18"/>
                        </w:rPr>
                      </w:pPr>
                      <w:r>
                        <w:rPr>
                          <w:rFonts w:ascii="Arial" w:hAnsi="Arial"/>
                          <w:b/>
                          <w:sz w:val="18"/>
                          <w:szCs w:val="18"/>
                        </w:rPr>
                        <w:t>Threat of New Entrants</w:t>
                      </w:r>
                      <w:r w:rsidRPr="00C94D35">
                        <w:rPr>
                          <w:rFonts w:ascii="Arial" w:hAnsi="Arial"/>
                          <w:sz w:val="18"/>
                          <w:szCs w:val="18"/>
                        </w:rPr>
                        <w:t xml:space="preserve"> – </w:t>
                      </w:r>
                      <w:r>
                        <w:rPr>
                          <w:rFonts w:ascii="Arial" w:hAnsi="Arial"/>
                          <w:b/>
                          <w:color w:val="4F81BD" w:themeColor="accent1"/>
                          <w:sz w:val="18"/>
                          <w:szCs w:val="18"/>
                        </w:rPr>
                        <w:t>No (5 out of 5)</w:t>
                      </w:r>
                      <w:r w:rsidRPr="00C94D35">
                        <w:rPr>
                          <w:rFonts w:ascii="Arial" w:hAnsi="Arial"/>
                          <w:b/>
                          <w:color w:val="4F81BD" w:themeColor="accent1"/>
                          <w:sz w:val="18"/>
                          <w:szCs w:val="18"/>
                        </w:rPr>
                        <w:t>:</w:t>
                      </w:r>
                      <w:r>
                        <w:rPr>
                          <w:rFonts w:ascii="Arial" w:hAnsi="Arial"/>
                          <w:b/>
                          <w:color w:val="4F81BD" w:themeColor="accent1"/>
                          <w:sz w:val="18"/>
                          <w:szCs w:val="18"/>
                        </w:rPr>
                        <w:t xml:space="preserve"> </w:t>
                      </w:r>
                      <w:r w:rsidRPr="00C51CB9">
                        <w:rPr>
                          <w:rFonts w:ascii="Arial" w:hAnsi="Arial"/>
                          <w:sz w:val="18"/>
                          <w:szCs w:val="18"/>
                        </w:rPr>
                        <w:t>Setting up a strong position in media and entertainment industry requires a substantial amount of capital input, along with the needed technology, infrastructure and human capital</w:t>
                      </w:r>
                      <w:r>
                        <w:rPr>
                          <w:rFonts w:ascii="Arial" w:hAnsi="Arial"/>
                          <w:sz w:val="18"/>
                          <w:szCs w:val="18"/>
                        </w:rPr>
                        <w:t>, making</w:t>
                      </w:r>
                      <w:r w:rsidRPr="00C51CB9">
                        <w:rPr>
                          <w:rFonts w:ascii="Arial" w:hAnsi="Arial"/>
                          <w:sz w:val="18"/>
                          <w:szCs w:val="18"/>
                        </w:rPr>
                        <w:t xml:space="preserve"> it challenging for new players to enter and overcome the competitive pressure from existing large players.</w:t>
                      </w:r>
                    </w:p>
                    <w:p w14:paraId="094FAEF3" w14:textId="77777777" w:rsidR="00B93643" w:rsidRDefault="00B93643" w:rsidP="00D435B4">
                      <w:pPr>
                        <w:pStyle w:val="BodyText"/>
                        <w:jc w:val="both"/>
                        <w:rPr>
                          <w:rFonts w:ascii="Arial" w:hAnsi="Arial"/>
                          <w:sz w:val="20"/>
                        </w:rPr>
                      </w:pPr>
                    </w:p>
                    <w:p w14:paraId="50F76549" w14:textId="77777777" w:rsidR="00B93643" w:rsidRPr="00B87693" w:rsidRDefault="00B93643" w:rsidP="00D435B4">
                      <w:pPr>
                        <w:pStyle w:val="BodyText"/>
                        <w:jc w:val="both"/>
                        <w:rPr>
                          <w:rFonts w:ascii="Arial" w:hAnsi="Arial"/>
                          <w:sz w:val="20"/>
                        </w:rPr>
                      </w:pPr>
                    </w:p>
                  </w:txbxContent>
                </v:textbox>
                <w10:wrap anchorx="page" anchory="page"/>
              </v:shape>
            </w:pict>
          </mc:Fallback>
        </mc:AlternateContent>
      </w:r>
      <w:r w:rsidR="00730428">
        <w:rPr>
          <w:noProof/>
        </w:rPr>
        <mc:AlternateContent>
          <mc:Choice Requires="wps">
            <w:drawing>
              <wp:anchor distT="0" distB="0" distL="114300" distR="114300" simplePos="0" relativeHeight="251704832" behindDoc="0" locked="0" layoutInCell="1" allowOverlap="1" wp14:anchorId="0E30C60A" wp14:editId="5E0ED5DC">
                <wp:simplePos x="0" y="0"/>
                <wp:positionH relativeFrom="page">
                  <wp:posOffset>2505710</wp:posOffset>
                </wp:positionH>
                <wp:positionV relativeFrom="page">
                  <wp:posOffset>4834700</wp:posOffset>
                </wp:positionV>
                <wp:extent cx="4356735" cy="280035"/>
                <wp:effectExtent l="0" t="0" r="5715" b="5715"/>
                <wp:wrapNone/>
                <wp:docPr id="282"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5D4FC" w14:textId="77777777" w:rsidR="00B93643" w:rsidRPr="00913ACC" w:rsidRDefault="00B93643" w:rsidP="00010078">
                            <w:pPr>
                              <w:pStyle w:val="Heading1"/>
                            </w:pPr>
                            <w:r>
                              <w:t xml:space="preserve">Competitive Positioning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30C60A" id="Text Box 347" o:spid="_x0000_s1052" type="#_x0000_t202" style="position:absolute;margin-left:197.3pt;margin-top:380.7pt;width:343.05pt;height:22.0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" filled="f" stroked="f">
                <v:textbox style="mso-fit-shape-to-text:t" inset="0,0,0,0">
                  <w:txbxContent>
                    <w:p w14:paraId="71F5D4FC" w14:textId="77777777" w:rsidR="00B93643" w:rsidRPr="00913ACC" w:rsidRDefault="00B93643" w:rsidP="00010078">
                      <w:pPr>
                        <w:pStyle w:val="Heading1"/>
                      </w:pPr>
                      <w:r>
                        <w:t xml:space="preserve">Competitive Positioning </w:t>
                      </w:r>
                    </w:p>
                  </w:txbxContent>
                </v:textbox>
                <w10:wrap anchorx="page" anchory="page"/>
              </v:shape>
            </w:pict>
          </mc:Fallback>
        </mc:AlternateContent>
      </w:r>
      <w:r w:rsidR="00BD6E34">
        <w:rPr>
          <w:noProof/>
        </w:rPr>
        <mc:AlternateContent>
          <mc:Choice Requires="wps">
            <w:drawing>
              <wp:anchor distT="0" distB="0" distL="114300" distR="114300" simplePos="0" relativeHeight="251631104" behindDoc="0" locked="0" layoutInCell="1" allowOverlap="1" wp14:anchorId="33D30C58" wp14:editId="0435D113">
                <wp:simplePos x="0" y="0"/>
                <wp:positionH relativeFrom="page">
                  <wp:posOffset>2508488</wp:posOffset>
                </wp:positionH>
                <wp:positionV relativeFrom="page">
                  <wp:posOffset>1134443</wp:posOffset>
                </wp:positionV>
                <wp:extent cx="4780592" cy="3760286"/>
                <wp:effectExtent l="0" t="0" r="1270" b="12065"/>
                <wp:wrapNone/>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592" cy="3760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1A625" w14:textId="7633BD9F" w:rsidR="00B93643" w:rsidRDefault="00B93643" w:rsidP="00622845">
                            <w:pPr>
                              <w:pStyle w:val="BodyText"/>
                              <w:numPr>
                                <w:ilvl w:val="0"/>
                                <w:numId w:val="13"/>
                              </w:numPr>
                              <w:spacing w:line="220" w:lineRule="atLeast"/>
                              <w:ind w:left="360"/>
                              <w:jc w:val="both"/>
                              <w:rPr>
                                <w:rFonts w:ascii="Arial" w:hAnsi="Arial"/>
                                <w:sz w:val="18"/>
                                <w:szCs w:val="18"/>
                              </w:rPr>
                            </w:pPr>
                            <w:r w:rsidRPr="00622845">
                              <w:rPr>
                                <w:rFonts w:ascii="Arial" w:hAnsi="Arial"/>
                                <w:b/>
                                <w:color w:val="1F497D" w:themeColor="text2"/>
                                <w:sz w:val="18"/>
                                <w:szCs w:val="18"/>
                              </w:rPr>
                              <w:t>Amusement Park Market</w:t>
                            </w:r>
                            <w:r w:rsidRPr="00F56109">
                              <w:rPr>
                                <w:rFonts w:ascii="Arial" w:hAnsi="Arial"/>
                                <w:sz w:val="18"/>
                                <w:szCs w:val="18"/>
                              </w:rPr>
                              <w:t xml:space="preserve"> –</w:t>
                            </w:r>
                            <w:r>
                              <w:rPr>
                                <w:rFonts w:ascii="Arial" w:hAnsi="Arial"/>
                                <w:sz w:val="18"/>
                                <w:szCs w:val="18"/>
                              </w:rPr>
                              <w:t xml:space="preserve"> The global amusement park grew at a </w:t>
                            </w:r>
                            <w:r w:rsidRPr="00902851">
                              <w:rPr>
                                <w:rFonts w:ascii="Arial" w:hAnsi="Arial"/>
                                <w:sz w:val="18"/>
                                <w:szCs w:val="18"/>
                              </w:rPr>
                              <w:t xml:space="preserve">compound annual growth rate </w:t>
                            </w:r>
                            <w:r>
                              <w:rPr>
                                <w:rFonts w:ascii="Arial" w:hAnsi="Arial"/>
                                <w:sz w:val="18"/>
                                <w:szCs w:val="18"/>
                              </w:rPr>
                              <w:t xml:space="preserve">(CAGR) of around 7% from 2014 to 2019. It is forecasted to decline by 2.7% from $73.5 billion in 2019 to $71.6 billion in 2020 due to the COVID-19 outbreak. </w:t>
                            </w:r>
                            <w:r w:rsidRPr="00622845">
                              <w:rPr>
                                <w:rFonts w:ascii="Arial" w:hAnsi="Arial"/>
                                <w:sz w:val="18"/>
                                <w:szCs w:val="18"/>
                              </w:rPr>
                              <w:t xml:space="preserve">The market is then </w:t>
                            </w:r>
                            <w:r>
                              <w:rPr>
                                <w:rFonts w:ascii="Arial" w:hAnsi="Arial"/>
                                <w:sz w:val="18"/>
                                <w:szCs w:val="18"/>
                              </w:rPr>
                              <w:t>expected</w:t>
                            </w:r>
                            <w:r w:rsidRPr="00622845">
                              <w:rPr>
                                <w:rFonts w:ascii="Arial" w:hAnsi="Arial"/>
                                <w:sz w:val="18"/>
                                <w:szCs w:val="18"/>
                              </w:rPr>
                              <w:t xml:space="preserve"> to recover and grow at a CAGR of 9% from 2021 and reach $89.5 billion in 2023.</w:t>
                            </w:r>
                          </w:p>
                          <w:p w14:paraId="1DA5FC69" w14:textId="22E447CB" w:rsidR="00B93643" w:rsidRDefault="00B93643" w:rsidP="00622845">
                            <w:pPr>
                              <w:pStyle w:val="BodyText"/>
                              <w:spacing w:line="220" w:lineRule="atLeast"/>
                              <w:ind w:left="360"/>
                              <w:jc w:val="both"/>
                              <w:rPr>
                                <w:rFonts w:ascii="Arial" w:hAnsi="Arial"/>
                                <w:sz w:val="18"/>
                                <w:szCs w:val="18"/>
                              </w:rPr>
                            </w:pPr>
                            <w:r w:rsidRPr="00622845">
                              <w:rPr>
                                <w:rFonts w:ascii="Arial" w:hAnsi="Arial"/>
                                <w:sz w:val="18"/>
                                <w:szCs w:val="18"/>
                              </w:rPr>
                              <w:t>North America was the largest region in the global amusement parks market, accounting for 33% of the market in 2019. Asia-Pacific was the second largest region accounting for 29% of the global amusement parks market. Africa was the smallest region in the global amusement parks market</w:t>
                            </w:r>
                            <w:r>
                              <w:rPr>
                                <w:rFonts w:ascii="Arial" w:hAnsi="Arial"/>
                                <w:sz w:val="18"/>
                                <w:szCs w:val="18"/>
                              </w:rPr>
                              <w:t>.</w:t>
                            </w:r>
                          </w:p>
                          <w:p w14:paraId="2AA2F371" w14:textId="4BA3C596" w:rsidR="00B93643" w:rsidRPr="00622845" w:rsidRDefault="00B93643" w:rsidP="00622845">
                            <w:pPr>
                              <w:pStyle w:val="BodyText"/>
                              <w:spacing w:line="220" w:lineRule="atLeast"/>
                              <w:ind w:left="360"/>
                              <w:jc w:val="both"/>
                              <w:rPr>
                                <w:rFonts w:ascii="Arial" w:hAnsi="Arial"/>
                                <w:sz w:val="18"/>
                                <w:szCs w:val="18"/>
                              </w:rPr>
                            </w:pPr>
                            <w:r>
                              <w:rPr>
                                <w:rFonts w:ascii="Arial" w:hAnsi="Arial"/>
                                <w:sz w:val="18"/>
                                <w:szCs w:val="18"/>
                              </w:rPr>
                              <w:t>Disney is the largest amusement park in the US with a 43.8% market share, followed by NBCUniversal (21.5%), Cedar Fair (5.7%), SeaWorld (5.6%) and Six Flags (5.0%). The amusement park market in the US is rather concentrated with the top 5 players accounting for more than 80% market share.</w:t>
                            </w:r>
                          </w:p>
                          <w:p w14:paraId="4E3FAF75" w14:textId="3A8E7F3A" w:rsidR="00B93643" w:rsidRPr="00902851" w:rsidRDefault="00B93643" w:rsidP="00B87693">
                            <w:pPr>
                              <w:pStyle w:val="BodyText"/>
                              <w:numPr>
                                <w:ilvl w:val="0"/>
                                <w:numId w:val="13"/>
                              </w:numPr>
                              <w:spacing w:line="220" w:lineRule="atLeast"/>
                              <w:ind w:left="360"/>
                              <w:jc w:val="both"/>
                              <w:rPr>
                                <w:rFonts w:ascii="Arial" w:hAnsi="Arial"/>
                                <w:sz w:val="20"/>
                              </w:rPr>
                            </w:pPr>
                            <w:r w:rsidRPr="00384AD8">
                              <w:rPr>
                                <w:rFonts w:ascii="Arial" w:hAnsi="Arial"/>
                                <w:b/>
                                <w:color w:val="1F497D" w:themeColor="text2"/>
                                <w:sz w:val="18"/>
                                <w:szCs w:val="18"/>
                              </w:rPr>
                              <w:t xml:space="preserve">Streaming Market </w:t>
                            </w:r>
                            <w:r w:rsidRPr="00F56109">
                              <w:rPr>
                                <w:rFonts w:ascii="Arial" w:hAnsi="Arial"/>
                                <w:sz w:val="18"/>
                                <w:szCs w:val="18"/>
                              </w:rPr>
                              <w:t>–</w:t>
                            </w:r>
                            <w:r>
                              <w:rPr>
                                <w:rFonts w:ascii="Arial" w:hAnsi="Arial"/>
                                <w:sz w:val="18"/>
                                <w:szCs w:val="18"/>
                              </w:rPr>
                              <w:t xml:space="preserve"> </w:t>
                            </w:r>
                            <w:r w:rsidRPr="00902851">
                              <w:rPr>
                                <w:rFonts w:ascii="Arial" w:hAnsi="Arial"/>
                                <w:sz w:val="18"/>
                                <w:szCs w:val="18"/>
                              </w:rPr>
                              <w:t xml:space="preserve">The global video streaming market size was valued at USD 42.60 billion in 2019 and is projected to grow at a </w:t>
                            </w:r>
                            <w:r>
                              <w:rPr>
                                <w:rFonts w:ascii="Arial" w:hAnsi="Arial"/>
                                <w:sz w:val="18"/>
                                <w:szCs w:val="18"/>
                              </w:rPr>
                              <w:t>C</w:t>
                            </w:r>
                            <w:r w:rsidRPr="00902851">
                              <w:rPr>
                                <w:rFonts w:ascii="Arial" w:hAnsi="Arial"/>
                                <w:sz w:val="18"/>
                                <w:szCs w:val="18"/>
                              </w:rPr>
                              <w:t>AGR of 20.4% from 2020 to 2027. Innovations, such as blockchain technology and Artificial Intelligence (AI), to improve video quality are expected to boost market growth.</w:t>
                            </w:r>
                            <w:r w:rsidRPr="00902851">
                              <w:t xml:space="preserve"> </w:t>
                            </w:r>
                            <w:r>
                              <w:rPr>
                                <w:rFonts w:ascii="Arial" w:hAnsi="Arial"/>
                                <w:sz w:val="18"/>
                                <w:szCs w:val="18"/>
                              </w:rPr>
                              <w:t>Recently</w:t>
                            </w:r>
                            <w:r w:rsidRPr="00902851">
                              <w:rPr>
                                <w:rFonts w:ascii="Arial" w:hAnsi="Arial"/>
                                <w:sz w:val="18"/>
                                <w:szCs w:val="18"/>
                              </w:rPr>
                              <w:t xml:space="preserve"> the popularity of such platforms over broadcast media, such as YouTube and Netflix, have increased considerably. </w:t>
                            </w:r>
                          </w:p>
                          <w:p w14:paraId="07B3B601" w14:textId="7BF7F917" w:rsidR="00B93643" w:rsidRPr="00730428" w:rsidRDefault="00B93643" w:rsidP="00730428">
                            <w:pPr>
                              <w:pStyle w:val="BodyText"/>
                              <w:numPr>
                                <w:ilvl w:val="0"/>
                                <w:numId w:val="13"/>
                              </w:numPr>
                              <w:spacing w:line="220" w:lineRule="atLeast"/>
                              <w:ind w:left="360"/>
                              <w:jc w:val="both"/>
                              <w:rPr>
                                <w:rFonts w:ascii="Arial" w:hAnsi="Arial"/>
                                <w:sz w:val="18"/>
                                <w:szCs w:val="18"/>
                              </w:rPr>
                            </w:pPr>
                            <w:r w:rsidRPr="00730428">
                              <w:rPr>
                                <w:rFonts w:ascii="Arial" w:hAnsi="Arial"/>
                                <w:sz w:val="18"/>
                                <w:szCs w:val="18"/>
                              </w:rPr>
                              <w:t xml:space="preserve">While subscriptions to streaming services are not exclusive, meaning one can subscribe to more than one platform, the competition in this market is fierce. As of Jun 2020, Netflix has the greatest number of subscribers of 193mm, followed by Prime Video (150mm). Disney Plus ranked the third with 57.5mm subscribers and </w:t>
                            </w:r>
                            <w:r>
                              <w:rPr>
                                <w:rFonts w:ascii="Arial" w:hAnsi="Arial"/>
                                <w:sz w:val="18"/>
                                <w:szCs w:val="18"/>
                              </w:rPr>
                              <w:t xml:space="preserve">has been one of the fastest growing streaming </w:t>
                            </w:r>
                            <w:r w:rsidR="006165F6">
                              <w:rPr>
                                <w:rFonts w:ascii="Arial" w:hAnsi="Arial"/>
                                <w:sz w:val="18"/>
                                <w:szCs w:val="18"/>
                              </w:rPr>
                              <w:t>platforms</w:t>
                            </w:r>
                            <w:r>
                              <w:rPr>
                                <w:rFonts w:ascii="Arial" w:hAnsi="Arial"/>
                                <w:sz w:val="18"/>
                                <w:szCs w:val="18"/>
                              </w:rPr>
                              <w:t xml:space="preserve"> in recent years</w:t>
                            </w:r>
                            <w:r w:rsidRPr="00730428">
                              <w:rPr>
                                <w:rFonts w:ascii="Arial" w:hAnsi="Arial"/>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30C58" id="_x0000_s1053" type="#_x0000_t202" style="position:absolute;margin-left:197.5pt;margin-top:89.35pt;width:376.4pt;height:296.1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" filled="f" stroked="f">
                <v:textbox inset="0,0,0,0">
                  <w:txbxContent>
                    <w:p w14:paraId="24B1A625" w14:textId="7633BD9F" w:rsidR="00B93643" w:rsidRDefault="00B93643" w:rsidP="00622845">
                      <w:pPr>
                        <w:pStyle w:val="BodyText"/>
                        <w:numPr>
                          <w:ilvl w:val="0"/>
                          <w:numId w:val="13"/>
                        </w:numPr>
                        <w:spacing w:line="220" w:lineRule="atLeast"/>
                        <w:ind w:left="360"/>
                        <w:jc w:val="both"/>
                        <w:rPr>
                          <w:rFonts w:ascii="Arial" w:hAnsi="Arial"/>
                          <w:sz w:val="18"/>
                          <w:szCs w:val="18"/>
                        </w:rPr>
                      </w:pPr>
                      <w:r w:rsidRPr="00622845">
                        <w:rPr>
                          <w:rFonts w:ascii="Arial" w:hAnsi="Arial"/>
                          <w:b/>
                          <w:color w:val="1F497D" w:themeColor="text2"/>
                          <w:sz w:val="18"/>
                          <w:szCs w:val="18"/>
                        </w:rPr>
                        <w:t>Amusement Park Market</w:t>
                      </w:r>
                      <w:r w:rsidRPr="00F56109">
                        <w:rPr>
                          <w:rFonts w:ascii="Arial" w:hAnsi="Arial"/>
                          <w:sz w:val="18"/>
                          <w:szCs w:val="18"/>
                        </w:rPr>
                        <w:t xml:space="preserve"> –</w:t>
                      </w:r>
                      <w:r>
                        <w:rPr>
                          <w:rFonts w:ascii="Arial" w:hAnsi="Arial"/>
                          <w:sz w:val="18"/>
                          <w:szCs w:val="18"/>
                        </w:rPr>
                        <w:t xml:space="preserve"> The global amusement park grew at a </w:t>
                      </w:r>
                      <w:r w:rsidRPr="00902851">
                        <w:rPr>
                          <w:rFonts w:ascii="Arial" w:hAnsi="Arial"/>
                          <w:sz w:val="18"/>
                          <w:szCs w:val="18"/>
                        </w:rPr>
                        <w:t xml:space="preserve">compound annual growth rate </w:t>
                      </w:r>
                      <w:r>
                        <w:rPr>
                          <w:rFonts w:ascii="Arial" w:hAnsi="Arial"/>
                          <w:sz w:val="18"/>
                          <w:szCs w:val="18"/>
                        </w:rPr>
                        <w:t xml:space="preserve">(CAGR) of around 7% from 2014 to 2019. It is forecasted to decline by 2.7% from $73.5 billion in 2019 to $71.6 billion in 2020 due to the COVID-19 outbreak. </w:t>
                      </w:r>
                      <w:r w:rsidRPr="00622845">
                        <w:rPr>
                          <w:rFonts w:ascii="Arial" w:hAnsi="Arial"/>
                          <w:sz w:val="18"/>
                          <w:szCs w:val="18"/>
                        </w:rPr>
                        <w:t xml:space="preserve">The market is then </w:t>
                      </w:r>
                      <w:r>
                        <w:rPr>
                          <w:rFonts w:ascii="Arial" w:hAnsi="Arial"/>
                          <w:sz w:val="18"/>
                          <w:szCs w:val="18"/>
                        </w:rPr>
                        <w:t>expected</w:t>
                      </w:r>
                      <w:r w:rsidRPr="00622845">
                        <w:rPr>
                          <w:rFonts w:ascii="Arial" w:hAnsi="Arial"/>
                          <w:sz w:val="18"/>
                          <w:szCs w:val="18"/>
                        </w:rPr>
                        <w:t xml:space="preserve"> to recover and grow at a CAGR of 9% from 2021 and reach $89.5 billion in 2023.</w:t>
                      </w:r>
                    </w:p>
                    <w:p w14:paraId="1DA5FC69" w14:textId="22E447CB" w:rsidR="00B93643" w:rsidRDefault="00B93643" w:rsidP="00622845">
                      <w:pPr>
                        <w:pStyle w:val="BodyText"/>
                        <w:spacing w:line="220" w:lineRule="atLeast"/>
                        <w:ind w:left="360"/>
                        <w:jc w:val="both"/>
                        <w:rPr>
                          <w:rFonts w:ascii="Arial" w:hAnsi="Arial"/>
                          <w:sz w:val="18"/>
                          <w:szCs w:val="18"/>
                        </w:rPr>
                      </w:pPr>
                      <w:r w:rsidRPr="00622845">
                        <w:rPr>
                          <w:rFonts w:ascii="Arial" w:hAnsi="Arial"/>
                          <w:sz w:val="18"/>
                          <w:szCs w:val="18"/>
                        </w:rPr>
                        <w:t>North America was the largest region in the global amusement parks market, accounting for 33% of the market in 2019. Asia-Pacific was the second largest region accounting for 29% of the global amusement parks market. Africa was the smallest region in the global amusement parks market</w:t>
                      </w:r>
                      <w:r>
                        <w:rPr>
                          <w:rFonts w:ascii="Arial" w:hAnsi="Arial"/>
                          <w:sz w:val="18"/>
                          <w:szCs w:val="18"/>
                        </w:rPr>
                        <w:t>.</w:t>
                      </w:r>
                    </w:p>
                    <w:p w14:paraId="2AA2F371" w14:textId="4BA3C596" w:rsidR="00B93643" w:rsidRPr="00622845" w:rsidRDefault="00B93643" w:rsidP="00622845">
                      <w:pPr>
                        <w:pStyle w:val="BodyText"/>
                        <w:spacing w:line="220" w:lineRule="atLeast"/>
                        <w:ind w:left="360"/>
                        <w:jc w:val="both"/>
                        <w:rPr>
                          <w:rFonts w:ascii="Arial" w:hAnsi="Arial"/>
                          <w:sz w:val="18"/>
                          <w:szCs w:val="18"/>
                        </w:rPr>
                      </w:pPr>
                      <w:r>
                        <w:rPr>
                          <w:rFonts w:ascii="Arial" w:hAnsi="Arial"/>
                          <w:sz w:val="18"/>
                          <w:szCs w:val="18"/>
                        </w:rPr>
                        <w:t>Disney is the largest amusement park in the US with a 43.8% market share, followed by NBCUniversal (21.5%), Cedar Fair (5.7%), SeaWorld (5.6%) and Six Flags (5.0%). The amusement park market in the US is rather concentrated with the top 5 players accounting for more than 80% market share.</w:t>
                      </w:r>
                    </w:p>
                    <w:p w14:paraId="4E3FAF75" w14:textId="3A8E7F3A" w:rsidR="00B93643" w:rsidRPr="00902851" w:rsidRDefault="00B93643" w:rsidP="00B87693">
                      <w:pPr>
                        <w:pStyle w:val="BodyText"/>
                        <w:numPr>
                          <w:ilvl w:val="0"/>
                          <w:numId w:val="13"/>
                        </w:numPr>
                        <w:spacing w:line="220" w:lineRule="atLeast"/>
                        <w:ind w:left="360"/>
                        <w:jc w:val="both"/>
                        <w:rPr>
                          <w:rFonts w:ascii="Arial" w:hAnsi="Arial"/>
                          <w:sz w:val="20"/>
                        </w:rPr>
                      </w:pPr>
                      <w:r w:rsidRPr="00384AD8">
                        <w:rPr>
                          <w:rFonts w:ascii="Arial" w:hAnsi="Arial"/>
                          <w:b/>
                          <w:color w:val="1F497D" w:themeColor="text2"/>
                          <w:sz w:val="18"/>
                          <w:szCs w:val="18"/>
                        </w:rPr>
                        <w:t xml:space="preserve">Streaming Market </w:t>
                      </w:r>
                      <w:r w:rsidRPr="00F56109">
                        <w:rPr>
                          <w:rFonts w:ascii="Arial" w:hAnsi="Arial"/>
                          <w:sz w:val="18"/>
                          <w:szCs w:val="18"/>
                        </w:rPr>
                        <w:t>–</w:t>
                      </w:r>
                      <w:r>
                        <w:rPr>
                          <w:rFonts w:ascii="Arial" w:hAnsi="Arial"/>
                          <w:sz w:val="18"/>
                          <w:szCs w:val="18"/>
                        </w:rPr>
                        <w:t xml:space="preserve"> </w:t>
                      </w:r>
                      <w:r w:rsidRPr="00902851">
                        <w:rPr>
                          <w:rFonts w:ascii="Arial" w:hAnsi="Arial"/>
                          <w:sz w:val="18"/>
                          <w:szCs w:val="18"/>
                        </w:rPr>
                        <w:t xml:space="preserve">The global video streaming market size was valued at USD 42.60 billion in 2019 and is projected to grow at a </w:t>
                      </w:r>
                      <w:r>
                        <w:rPr>
                          <w:rFonts w:ascii="Arial" w:hAnsi="Arial"/>
                          <w:sz w:val="18"/>
                          <w:szCs w:val="18"/>
                        </w:rPr>
                        <w:t>C</w:t>
                      </w:r>
                      <w:r w:rsidRPr="00902851">
                        <w:rPr>
                          <w:rFonts w:ascii="Arial" w:hAnsi="Arial"/>
                          <w:sz w:val="18"/>
                          <w:szCs w:val="18"/>
                        </w:rPr>
                        <w:t>AGR of 20.4% from 2020 to 2027. Innovations, such as blockchain technology and Artificial Intelligence (AI), to improve video quality are expected to boost market growth.</w:t>
                      </w:r>
                      <w:r w:rsidRPr="00902851">
                        <w:t xml:space="preserve"> </w:t>
                      </w:r>
                      <w:r>
                        <w:rPr>
                          <w:rFonts w:ascii="Arial" w:hAnsi="Arial"/>
                          <w:sz w:val="18"/>
                          <w:szCs w:val="18"/>
                        </w:rPr>
                        <w:t>Recently</w:t>
                      </w:r>
                      <w:r w:rsidRPr="00902851">
                        <w:rPr>
                          <w:rFonts w:ascii="Arial" w:hAnsi="Arial"/>
                          <w:sz w:val="18"/>
                          <w:szCs w:val="18"/>
                        </w:rPr>
                        <w:t xml:space="preserve"> the popularity of such platforms over broadcast media, such as YouTube and Netflix, have increased considerably. </w:t>
                      </w:r>
                    </w:p>
                    <w:p w14:paraId="07B3B601" w14:textId="7BF7F917" w:rsidR="00B93643" w:rsidRPr="00730428" w:rsidRDefault="00B93643" w:rsidP="00730428">
                      <w:pPr>
                        <w:pStyle w:val="BodyText"/>
                        <w:numPr>
                          <w:ilvl w:val="0"/>
                          <w:numId w:val="13"/>
                        </w:numPr>
                        <w:spacing w:line="220" w:lineRule="atLeast"/>
                        <w:ind w:left="360"/>
                        <w:jc w:val="both"/>
                        <w:rPr>
                          <w:rFonts w:ascii="Arial" w:hAnsi="Arial"/>
                          <w:sz w:val="18"/>
                          <w:szCs w:val="18"/>
                        </w:rPr>
                      </w:pPr>
                      <w:r w:rsidRPr="00730428">
                        <w:rPr>
                          <w:rFonts w:ascii="Arial" w:hAnsi="Arial"/>
                          <w:sz w:val="18"/>
                          <w:szCs w:val="18"/>
                        </w:rPr>
                        <w:t xml:space="preserve">While subscriptions to streaming services are not exclusive, meaning one can subscribe to more than one platform, the competition in this market is fierce. As of Jun 2020, Netflix has the greatest number of subscribers of 193mm, followed by Prime Video (150mm). Disney Plus ranked the third with 57.5mm subscribers and </w:t>
                      </w:r>
                      <w:r>
                        <w:rPr>
                          <w:rFonts w:ascii="Arial" w:hAnsi="Arial"/>
                          <w:sz w:val="18"/>
                          <w:szCs w:val="18"/>
                        </w:rPr>
                        <w:t xml:space="preserve">has been one of the fastest growing streaming </w:t>
                      </w:r>
                      <w:r w:rsidR="006165F6">
                        <w:rPr>
                          <w:rFonts w:ascii="Arial" w:hAnsi="Arial"/>
                          <w:sz w:val="18"/>
                          <w:szCs w:val="18"/>
                        </w:rPr>
                        <w:t>platforms</w:t>
                      </w:r>
                      <w:r>
                        <w:rPr>
                          <w:rFonts w:ascii="Arial" w:hAnsi="Arial"/>
                          <w:sz w:val="18"/>
                          <w:szCs w:val="18"/>
                        </w:rPr>
                        <w:t xml:space="preserve"> in recent years</w:t>
                      </w:r>
                      <w:r w:rsidRPr="00730428">
                        <w:rPr>
                          <w:rFonts w:ascii="Arial" w:hAnsi="Arial"/>
                          <w:sz w:val="18"/>
                          <w:szCs w:val="18"/>
                        </w:rPr>
                        <w:t xml:space="preserve">. </w:t>
                      </w:r>
                    </w:p>
                  </w:txbxContent>
                </v:textbox>
                <w10:wrap anchorx="page" anchory="page"/>
              </v:shape>
            </w:pict>
          </mc:Fallback>
        </mc:AlternateContent>
      </w:r>
      <w:r w:rsidR="00622845">
        <w:rPr>
          <w:rFonts w:cs="Arial"/>
          <w:noProof/>
          <w:szCs w:val="18"/>
        </w:rPr>
        <w:drawing>
          <wp:anchor distT="0" distB="0" distL="114300" distR="114300" simplePos="0" relativeHeight="251752960" behindDoc="1" locked="0" layoutInCell="1" allowOverlap="1" wp14:anchorId="18C4AED8" wp14:editId="2D9223D2">
            <wp:simplePos x="0" y="0"/>
            <wp:positionH relativeFrom="page">
              <wp:posOffset>269875</wp:posOffset>
            </wp:positionH>
            <wp:positionV relativeFrom="page">
              <wp:posOffset>1055794</wp:posOffset>
            </wp:positionV>
            <wp:extent cx="2186609" cy="1672093"/>
            <wp:effectExtent l="0" t="0" r="4445" b="4445"/>
            <wp:wrapTight wrapText="bothSides">
              <wp:wrapPolygon edited="0">
                <wp:start x="0" y="0"/>
                <wp:lineTo x="0" y="21411"/>
                <wp:lineTo x="21456" y="21411"/>
                <wp:lineTo x="21456" y="0"/>
                <wp:lineTo x="0" y="0"/>
              </wp:wrapPolygon>
            </wp:wrapTight>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281D31">
        <w:rPr>
          <w:noProof/>
        </w:rPr>
        <mc:AlternateContent>
          <mc:Choice Requires="wps">
            <w:drawing>
              <wp:anchor distT="0" distB="0" distL="114300" distR="114300" simplePos="0" relativeHeight="251675136" behindDoc="0" locked="0" layoutInCell="1" allowOverlap="1" wp14:anchorId="2CC6578F" wp14:editId="6F836A68">
                <wp:simplePos x="0" y="0"/>
                <wp:positionH relativeFrom="page">
                  <wp:posOffset>2505710</wp:posOffset>
                </wp:positionH>
                <wp:positionV relativeFrom="page">
                  <wp:posOffset>826955</wp:posOffset>
                </wp:positionV>
                <wp:extent cx="4356735" cy="280035"/>
                <wp:effectExtent l="635" t="3175" r="0" b="2540"/>
                <wp:wrapNone/>
                <wp:docPr id="40"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55FFA" w14:textId="77777777" w:rsidR="00B93643" w:rsidRPr="00913ACC" w:rsidRDefault="00B93643" w:rsidP="0047754B">
                            <w:pPr>
                              <w:pStyle w:val="Heading1"/>
                            </w:pPr>
                            <w:r>
                              <w:t xml:space="preserve">Industry Analysis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C6578F" id="_x0000_s1054" type="#_x0000_t202" style="position:absolute;margin-left:197.3pt;margin-top:65.1pt;width:343.05pt;height:22.0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" filled="f" stroked="f">
                <v:textbox style="mso-fit-shape-to-text:t" inset="0,0,0,0">
                  <w:txbxContent>
                    <w:p w14:paraId="7FE55FFA" w14:textId="77777777" w:rsidR="00B93643" w:rsidRPr="00913ACC" w:rsidRDefault="00B93643" w:rsidP="0047754B">
                      <w:pPr>
                        <w:pStyle w:val="Heading1"/>
                      </w:pPr>
                      <w:r>
                        <w:t xml:space="preserve">Industry Analysis </w:t>
                      </w:r>
                    </w:p>
                  </w:txbxContent>
                </v:textbox>
                <w10:wrap anchorx="page" anchory="page"/>
              </v:shape>
            </w:pict>
          </mc:Fallback>
        </mc:AlternateContent>
      </w:r>
      <w:r w:rsidR="001C1616">
        <w:rPr>
          <w:noProof/>
        </w:rPr>
        <mc:AlternateContent>
          <mc:Choice Requires="wps">
            <w:drawing>
              <wp:anchor distT="0" distB="0" distL="114300" distR="114300" simplePos="0" relativeHeight="251632128" behindDoc="0" locked="0" layoutInCell="1" allowOverlap="1" wp14:anchorId="46CC5942" wp14:editId="2946E320">
                <wp:simplePos x="0" y="0"/>
                <wp:positionH relativeFrom="page">
                  <wp:posOffset>2508250</wp:posOffset>
                </wp:positionH>
                <wp:positionV relativeFrom="page">
                  <wp:posOffset>7029449</wp:posOffset>
                </wp:positionV>
                <wp:extent cx="4669155" cy="2749717"/>
                <wp:effectExtent l="0" t="0" r="17145" b="12700"/>
                <wp:wrapNone/>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749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C5942" id="Text Box 22" o:spid="_x0000_s1055" type="#_x0000_t202" style="position:absolute;margin-left:197.5pt;margin-top:553.5pt;width:367.65pt;height:216.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" filled="f" stroked="f">
                <v:textbox inset="0,0,0,0">
                  <w:txbxContent/>
                </v:textbox>
                <w10:wrap anchorx="page" anchory="page"/>
              </v:shape>
            </w:pict>
          </mc:Fallback>
        </mc:AlternateContent>
      </w:r>
      <w:r w:rsidR="006D62E5">
        <w:rPr>
          <w:noProof/>
        </w:rPr>
        <mc:AlternateContent>
          <mc:Choice Requires="wps">
            <w:drawing>
              <wp:anchor distT="0" distB="0" distL="114300" distR="114300" simplePos="0" relativeHeight="251642368" behindDoc="0" locked="0" layoutInCell="1" allowOverlap="1" wp14:anchorId="07DCC213" wp14:editId="05808837">
                <wp:simplePos x="0" y="0"/>
                <wp:positionH relativeFrom="page">
                  <wp:posOffset>2540000</wp:posOffset>
                </wp:positionH>
                <wp:positionV relativeFrom="page">
                  <wp:posOffset>1231900</wp:posOffset>
                </wp:positionV>
                <wp:extent cx="91440" cy="91440"/>
                <wp:effectExtent l="0" t="3175" r="0" b="635"/>
                <wp:wrapNone/>
                <wp:docPr id="39"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7C7B" w14:textId="77777777" w:rsidR="00B93643" w:rsidRDefault="00B93643"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CC213" id="Text Box 152" o:spid="_x0000_s1056"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" filled="f" stroked="f">
                <v:textbox inset="0,0,0,0">
                  <w:txbxContent>
                    <w:p w14:paraId="1E727C7B" w14:textId="77777777" w:rsidR="00B93643" w:rsidRDefault="00B93643" w:rsidP="00103E9E">
                      <w:pPr>
                        <w:pStyle w:val="BodyText"/>
                      </w:pPr>
                    </w:p>
                  </w:txbxContent>
                </v:textbox>
                <w10:wrap anchorx="page" anchory="page"/>
              </v:shape>
            </w:pict>
          </mc:Fallback>
        </mc:AlternateContent>
      </w:r>
      <w:r w:rsidR="006D62E5">
        <w:rPr>
          <w:noProof/>
        </w:rPr>
        <mc:AlternateContent>
          <mc:Choice Requires="wps">
            <w:drawing>
              <wp:anchor distT="0" distB="0" distL="114300" distR="114300" simplePos="0" relativeHeight="251643392" behindDoc="0" locked="0" layoutInCell="1" allowOverlap="1" wp14:anchorId="225FBCB3" wp14:editId="2EF65EB4">
                <wp:simplePos x="0" y="0"/>
                <wp:positionH relativeFrom="page">
                  <wp:posOffset>2552700</wp:posOffset>
                </wp:positionH>
                <wp:positionV relativeFrom="page">
                  <wp:posOffset>4457700</wp:posOffset>
                </wp:positionV>
                <wp:extent cx="91440" cy="91440"/>
                <wp:effectExtent l="0" t="0" r="3810" b="3810"/>
                <wp:wrapNone/>
                <wp:docPr id="38"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ACCB3" w14:textId="77777777" w:rsidR="00B93643" w:rsidRDefault="00B93643"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FBCB3" id="Text Box 156" o:spid="_x0000_s1057"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" filled="f" stroked="f">
                <v:textbox inset="0,0,0,0">
                  <w:txbxContent>
                    <w:p w14:paraId="05DACCB3" w14:textId="77777777" w:rsidR="00B93643" w:rsidRDefault="00B93643" w:rsidP="00103E9E">
                      <w:pPr>
                        <w:pStyle w:val="BodyText"/>
                      </w:pPr>
                    </w:p>
                  </w:txbxContent>
                </v:textbox>
                <w10:wrap anchorx="page" anchory="page"/>
              </v:shape>
            </w:pict>
          </mc:Fallback>
        </mc:AlternateContent>
      </w:r>
      <w:r w:rsidR="006D62E5">
        <w:rPr>
          <w:noProof/>
        </w:rPr>
        <mc:AlternateContent>
          <mc:Choice Requires="wps">
            <w:drawing>
              <wp:anchor distT="0" distB="0" distL="114300" distR="114300" simplePos="0" relativeHeight="251644416" behindDoc="0" locked="0" layoutInCell="1" allowOverlap="1" wp14:anchorId="47C63479" wp14:editId="3C9BE620">
                <wp:simplePos x="0" y="0"/>
                <wp:positionH relativeFrom="page">
                  <wp:posOffset>2552700</wp:posOffset>
                </wp:positionH>
                <wp:positionV relativeFrom="page">
                  <wp:posOffset>7670800</wp:posOffset>
                </wp:positionV>
                <wp:extent cx="91440" cy="91440"/>
                <wp:effectExtent l="0" t="3175" r="3810" b="635"/>
                <wp:wrapNone/>
                <wp:docPr id="37"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2DA33" w14:textId="77777777" w:rsidR="00B93643" w:rsidRDefault="00B93643"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3479" id="Text Box 160" o:spid="_x0000_s1058"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" filled="f" stroked="f">
                <v:textbox inset="0,0,0,0">
                  <w:txbxContent>
                    <w:p w14:paraId="2C52DA33" w14:textId="77777777" w:rsidR="00B93643" w:rsidRDefault="00B93643" w:rsidP="00103E9E">
                      <w:pPr>
                        <w:pStyle w:val="BodyText"/>
                      </w:pPr>
                    </w:p>
                  </w:txbxContent>
                </v:textbox>
                <w10:wrap anchorx="page" anchory="page"/>
              </v:shape>
            </w:pict>
          </mc:Fallback>
        </mc:AlternateContent>
      </w:r>
      <w:r w:rsidR="005B7866">
        <w:rPr>
          <w:noProof/>
        </w:rPr>
        <w:br w:type="page"/>
      </w:r>
      <w:r w:rsidR="00902E08">
        <w:rPr>
          <w:noProof/>
        </w:rPr>
        <w:lastRenderedPageBreak/>
        <mc:AlternateContent>
          <mc:Choice Requires="wps">
            <w:drawing>
              <wp:anchor distT="0" distB="0" distL="114300" distR="114300" simplePos="0" relativeHeight="251729408" behindDoc="0" locked="0" layoutInCell="1" allowOverlap="1" wp14:anchorId="114ED54E" wp14:editId="5C6A9C6F">
                <wp:simplePos x="0" y="0"/>
                <wp:positionH relativeFrom="page">
                  <wp:posOffset>2514600</wp:posOffset>
                </wp:positionH>
                <wp:positionV relativeFrom="page">
                  <wp:posOffset>4222750</wp:posOffset>
                </wp:positionV>
                <wp:extent cx="4655820" cy="5683250"/>
                <wp:effectExtent l="0" t="0" r="11430" b="12700"/>
                <wp:wrapNone/>
                <wp:docPr id="30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568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BBC7B" w14:textId="25C86EB4" w:rsidR="00E506C6" w:rsidRDefault="00E506C6" w:rsidP="00E82CB2">
                            <w:pPr>
                              <w:pStyle w:val="BodyText"/>
                              <w:rPr>
                                <w:rFonts w:ascii="Arial" w:hAnsi="Arial"/>
                                <w:sz w:val="18"/>
                                <w:szCs w:val="18"/>
                              </w:rPr>
                            </w:pPr>
                            <w:r w:rsidRPr="00E506C6">
                              <w:rPr>
                                <w:rFonts w:ascii="Arial" w:hAnsi="Arial"/>
                                <w:noProof/>
                                <w:sz w:val="18"/>
                                <w:szCs w:val="18"/>
                              </w:rPr>
                              <w:drawing>
                                <wp:inline distT="0" distB="0" distL="0" distR="0" wp14:anchorId="2B38F8BB" wp14:editId="5A206726">
                                  <wp:extent cx="4655820" cy="3653790"/>
                                  <wp:effectExtent l="0" t="0" r="508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5820" cy="3653790"/>
                                          </a:xfrm>
                                          <a:prstGeom prst="rect">
                                            <a:avLst/>
                                          </a:prstGeom>
                                          <a:noFill/>
                                          <a:ln>
                                            <a:noFill/>
                                          </a:ln>
                                        </pic:spPr>
                                      </pic:pic>
                                    </a:graphicData>
                                  </a:graphic>
                                </wp:inline>
                              </w:drawing>
                            </w:r>
                          </w:p>
                          <w:p w14:paraId="2D95BA99" w14:textId="1143EC5D" w:rsidR="00B93643" w:rsidRPr="00C94D35" w:rsidRDefault="00E506C6" w:rsidP="00E82CB2">
                            <w:pPr>
                              <w:pStyle w:val="BodyText"/>
                              <w:rPr>
                                <w:rFonts w:ascii="Arial" w:hAnsi="Arial"/>
                                <w:sz w:val="18"/>
                                <w:szCs w:val="18"/>
                              </w:rPr>
                            </w:pPr>
                            <w:r>
                              <w:rPr>
                                <w:rFonts w:ascii="Arial" w:hAnsi="Arial"/>
                                <w:sz w:val="18"/>
                                <w:szCs w:val="18"/>
                              </w:rPr>
                              <w:t>Above</w:t>
                            </w:r>
                            <w:r w:rsidR="00B93643">
                              <w:rPr>
                                <w:rFonts w:ascii="Arial" w:hAnsi="Arial"/>
                                <w:sz w:val="18"/>
                                <w:szCs w:val="18"/>
                              </w:rPr>
                              <w:t xml:space="preserve"> are financial statements </w:t>
                            </w:r>
                            <w:r>
                              <w:rPr>
                                <w:rFonts w:ascii="Arial" w:hAnsi="Arial"/>
                                <w:sz w:val="18"/>
                                <w:szCs w:val="18"/>
                              </w:rPr>
                              <w:t xml:space="preserve">extracts </w:t>
                            </w:r>
                            <w:r w:rsidR="00B93643">
                              <w:rPr>
                                <w:rFonts w:ascii="Arial" w:hAnsi="Arial"/>
                                <w:sz w:val="18"/>
                                <w:szCs w:val="18"/>
                              </w:rPr>
                              <w:t xml:space="preserve">and key forecasts for </w:t>
                            </w:r>
                            <w:r>
                              <w:rPr>
                                <w:rFonts w:ascii="Arial" w:hAnsi="Arial"/>
                                <w:sz w:val="18"/>
                                <w:szCs w:val="18"/>
                              </w:rPr>
                              <w:t>Disney</w:t>
                            </w:r>
                            <w:r w:rsidR="00B93643">
                              <w:rPr>
                                <w:rFonts w:ascii="Arial" w:hAnsi="Arial"/>
                                <w:sz w:val="18"/>
                                <w:szCs w:val="18"/>
                              </w:rPr>
                              <w:t xml:space="preserve">.  </w:t>
                            </w:r>
                          </w:p>
                          <w:p w14:paraId="6424585F" w14:textId="6EC2D3B2" w:rsidR="00B93643" w:rsidRDefault="00B93643" w:rsidP="00F90F1E">
                            <w:pPr>
                              <w:pStyle w:val="BodyText"/>
                              <w:jc w:val="both"/>
                              <w:rPr>
                                <w:rFonts w:ascii="Arial" w:hAnsi="Arial"/>
                                <w:sz w:val="18"/>
                                <w:szCs w:val="18"/>
                              </w:rPr>
                            </w:pPr>
                            <w:r>
                              <w:rPr>
                                <w:rFonts w:ascii="Arial" w:hAnsi="Arial"/>
                                <w:b/>
                                <w:sz w:val="18"/>
                                <w:szCs w:val="18"/>
                              </w:rPr>
                              <w:t>Profitability:</w:t>
                            </w:r>
                            <w:r w:rsidRPr="00C94D35">
                              <w:rPr>
                                <w:rFonts w:ascii="Arial" w:hAnsi="Arial"/>
                                <w:sz w:val="18"/>
                                <w:szCs w:val="18"/>
                              </w:rPr>
                              <w:t xml:space="preserve"> </w:t>
                            </w:r>
                            <w:r w:rsidR="00E506C6">
                              <w:rPr>
                                <w:rFonts w:ascii="Arial" w:hAnsi="Arial"/>
                                <w:sz w:val="18"/>
                                <w:szCs w:val="18"/>
                              </w:rPr>
                              <w:t xml:space="preserve">Overall, the company has decent and stable margins – operating margins and ROE are over 20%. However, profitability is believed to be significantly impacted due to the Covid-19 pandemic in the coming 2 years. Recovery may occur in 2022, with EPS forecasted to growth 133% in 2022.   </w:t>
                            </w:r>
                            <w:r>
                              <w:rPr>
                                <w:rFonts w:ascii="Arial" w:hAnsi="Arial"/>
                                <w:sz w:val="18"/>
                                <w:szCs w:val="18"/>
                              </w:rPr>
                              <w:t xml:space="preserve">  </w:t>
                            </w:r>
                          </w:p>
                          <w:p w14:paraId="28AFFCB5" w14:textId="6DC347FA" w:rsidR="00B93643" w:rsidRPr="00C94D35" w:rsidRDefault="00B93643" w:rsidP="00902E08">
                            <w:pPr>
                              <w:pStyle w:val="BodyText"/>
                              <w:jc w:val="both"/>
                              <w:rPr>
                                <w:rFonts w:ascii="Arial" w:hAnsi="Arial"/>
                                <w:sz w:val="18"/>
                                <w:szCs w:val="18"/>
                              </w:rPr>
                            </w:pPr>
                            <w:r>
                              <w:rPr>
                                <w:rFonts w:ascii="Arial" w:hAnsi="Arial"/>
                                <w:b/>
                                <w:sz w:val="18"/>
                                <w:szCs w:val="18"/>
                              </w:rPr>
                              <w:t>Growth:</w:t>
                            </w:r>
                            <w:r w:rsidRPr="00C94D35">
                              <w:rPr>
                                <w:rFonts w:ascii="Arial" w:hAnsi="Arial"/>
                                <w:sz w:val="18"/>
                                <w:szCs w:val="18"/>
                              </w:rPr>
                              <w:t xml:space="preserve"> </w:t>
                            </w:r>
                            <w:r w:rsidR="00E506C6">
                              <w:rPr>
                                <w:rFonts w:ascii="Arial" w:hAnsi="Arial"/>
                                <w:sz w:val="18"/>
                                <w:szCs w:val="18"/>
                              </w:rPr>
                              <w:t>The company has delivered a revenue CAGR of ~7% for the last decade. Despite the negative impact from Covid-19, the company is projected to continue high-single digit growth fueled by new IP developments, mergers and acquisitions, ticket price increase and increasing number of subscribers to Disney Plus.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D54E" id="Text Box 40" o:spid="_x0000_s1059" type="#_x0000_t202" style="position:absolute;margin-left:198pt;margin-top:332.5pt;width:366.6pt;height:447.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" filled="f" stroked="f">
                <v:textbox inset="0,0,0,0">
                  <w:txbxContent>
                    <w:p w14:paraId="7E3BBC7B" w14:textId="25C86EB4" w:rsidR="00E506C6" w:rsidRDefault="00E506C6" w:rsidP="00E82CB2">
                      <w:pPr>
                        <w:pStyle w:val="BodyText"/>
                        <w:rPr>
                          <w:rFonts w:ascii="Arial" w:hAnsi="Arial"/>
                          <w:sz w:val="18"/>
                          <w:szCs w:val="18"/>
                        </w:rPr>
                      </w:pPr>
                      <w:r w:rsidRPr="00E506C6">
                        <w:rPr>
                          <w:rFonts w:ascii="Arial" w:hAnsi="Arial"/>
                          <w:noProof/>
                          <w:sz w:val="18"/>
                          <w:szCs w:val="18"/>
                        </w:rPr>
                        <w:drawing>
                          <wp:inline distT="0" distB="0" distL="0" distR="0" wp14:anchorId="2B38F8BB" wp14:editId="5A206726">
                            <wp:extent cx="4655820" cy="3653790"/>
                            <wp:effectExtent l="0" t="0" r="508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5820" cy="3653790"/>
                                    </a:xfrm>
                                    <a:prstGeom prst="rect">
                                      <a:avLst/>
                                    </a:prstGeom>
                                    <a:noFill/>
                                    <a:ln>
                                      <a:noFill/>
                                    </a:ln>
                                  </pic:spPr>
                                </pic:pic>
                              </a:graphicData>
                            </a:graphic>
                          </wp:inline>
                        </w:drawing>
                      </w:r>
                    </w:p>
                    <w:p w14:paraId="2D95BA99" w14:textId="1143EC5D" w:rsidR="00B93643" w:rsidRPr="00C94D35" w:rsidRDefault="00E506C6" w:rsidP="00E82CB2">
                      <w:pPr>
                        <w:pStyle w:val="BodyText"/>
                        <w:rPr>
                          <w:rFonts w:ascii="Arial" w:hAnsi="Arial"/>
                          <w:sz w:val="18"/>
                          <w:szCs w:val="18"/>
                        </w:rPr>
                      </w:pPr>
                      <w:r>
                        <w:rPr>
                          <w:rFonts w:ascii="Arial" w:hAnsi="Arial"/>
                          <w:sz w:val="18"/>
                          <w:szCs w:val="18"/>
                        </w:rPr>
                        <w:t>Above</w:t>
                      </w:r>
                      <w:r w:rsidR="00B93643">
                        <w:rPr>
                          <w:rFonts w:ascii="Arial" w:hAnsi="Arial"/>
                          <w:sz w:val="18"/>
                          <w:szCs w:val="18"/>
                        </w:rPr>
                        <w:t xml:space="preserve"> are financial statements </w:t>
                      </w:r>
                      <w:r>
                        <w:rPr>
                          <w:rFonts w:ascii="Arial" w:hAnsi="Arial"/>
                          <w:sz w:val="18"/>
                          <w:szCs w:val="18"/>
                        </w:rPr>
                        <w:t xml:space="preserve">extracts </w:t>
                      </w:r>
                      <w:r w:rsidR="00B93643">
                        <w:rPr>
                          <w:rFonts w:ascii="Arial" w:hAnsi="Arial"/>
                          <w:sz w:val="18"/>
                          <w:szCs w:val="18"/>
                        </w:rPr>
                        <w:t xml:space="preserve">and key forecasts for </w:t>
                      </w:r>
                      <w:r>
                        <w:rPr>
                          <w:rFonts w:ascii="Arial" w:hAnsi="Arial"/>
                          <w:sz w:val="18"/>
                          <w:szCs w:val="18"/>
                        </w:rPr>
                        <w:t>Disney</w:t>
                      </w:r>
                      <w:r w:rsidR="00B93643">
                        <w:rPr>
                          <w:rFonts w:ascii="Arial" w:hAnsi="Arial"/>
                          <w:sz w:val="18"/>
                          <w:szCs w:val="18"/>
                        </w:rPr>
                        <w:t xml:space="preserve">.  </w:t>
                      </w:r>
                    </w:p>
                    <w:p w14:paraId="6424585F" w14:textId="6EC2D3B2" w:rsidR="00B93643" w:rsidRDefault="00B93643" w:rsidP="00F90F1E">
                      <w:pPr>
                        <w:pStyle w:val="BodyText"/>
                        <w:jc w:val="both"/>
                        <w:rPr>
                          <w:rFonts w:ascii="Arial" w:hAnsi="Arial"/>
                          <w:sz w:val="18"/>
                          <w:szCs w:val="18"/>
                        </w:rPr>
                      </w:pPr>
                      <w:r>
                        <w:rPr>
                          <w:rFonts w:ascii="Arial" w:hAnsi="Arial"/>
                          <w:b/>
                          <w:sz w:val="18"/>
                          <w:szCs w:val="18"/>
                        </w:rPr>
                        <w:t>Profitability:</w:t>
                      </w:r>
                      <w:r w:rsidRPr="00C94D35">
                        <w:rPr>
                          <w:rFonts w:ascii="Arial" w:hAnsi="Arial"/>
                          <w:sz w:val="18"/>
                          <w:szCs w:val="18"/>
                        </w:rPr>
                        <w:t xml:space="preserve"> </w:t>
                      </w:r>
                      <w:r w:rsidR="00E506C6">
                        <w:rPr>
                          <w:rFonts w:ascii="Arial" w:hAnsi="Arial"/>
                          <w:sz w:val="18"/>
                          <w:szCs w:val="18"/>
                        </w:rPr>
                        <w:t xml:space="preserve">Overall, the company has decent and stable margins – operating margins and ROE are over 20%. However, profitability is believed to be significantly impacted due to the Covid-19 pandemic in the coming 2 years. Recovery may occur in 2022, with EPS forecasted to growth 133% in 2022.   </w:t>
                      </w:r>
                      <w:r>
                        <w:rPr>
                          <w:rFonts w:ascii="Arial" w:hAnsi="Arial"/>
                          <w:sz w:val="18"/>
                          <w:szCs w:val="18"/>
                        </w:rPr>
                        <w:t xml:space="preserve">  </w:t>
                      </w:r>
                    </w:p>
                    <w:p w14:paraId="28AFFCB5" w14:textId="6DC347FA" w:rsidR="00B93643" w:rsidRPr="00C94D35" w:rsidRDefault="00B93643" w:rsidP="00902E08">
                      <w:pPr>
                        <w:pStyle w:val="BodyText"/>
                        <w:jc w:val="both"/>
                        <w:rPr>
                          <w:rFonts w:ascii="Arial" w:hAnsi="Arial"/>
                          <w:sz w:val="18"/>
                          <w:szCs w:val="18"/>
                        </w:rPr>
                      </w:pPr>
                      <w:r>
                        <w:rPr>
                          <w:rFonts w:ascii="Arial" w:hAnsi="Arial"/>
                          <w:b/>
                          <w:sz w:val="18"/>
                          <w:szCs w:val="18"/>
                        </w:rPr>
                        <w:t>Growth:</w:t>
                      </w:r>
                      <w:r w:rsidRPr="00C94D35">
                        <w:rPr>
                          <w:rFonts w:ascii="Arial" w:hAnsi="Arial"/>
                          <w:sz w:val="18"/>
                          <w:szCs w:val="18"/>
                        </w:rPr>
                        <w:t xml:space="preserve"> </w:t>
                      </w:r>
                      <w:r w:rsidR="00E506C6">
                        <w:rPr>
                          <w:rFonts w:ascii="Arial" w:hAnsi="Arial"/>
                          <w:sz w:val="18"/>
                          <w:szCs w:val="18"/>
                        </w:rPr>
                        <w:t>The company has delivered a revenue CAGR of ~7% for the last decade. Despite the negative impact from Covid-19, the company is projected to continue high-single digit growth fueled by new IP developments, mergers and acquisitions, ticket price increase and increasing number of subscribers to Disney Plus.</w:t>
                      </w:r>
                    </w:p>
                  </w:txbxContent>
                </v:textbox>
                <w10:wrap anchorx="page" anchory="page"/>
              </v:shape>
            </w:pict>
          </mc:Fallback>
        </mc:AlternateContent>
      </w:r>
      <w:r w:rsidR="00F90F1E">
        <w:rPr>
          <w:noProof/>
        </w:rPr>
        <mc:AlternateContent>
          <mc:Choice Requires="wps">
            <w:drawing>
              <wp:anchor distT="0" distB="0" distL="114300" distR="114300" simplePos="0" relativeHeight="251633152" behindDoc="0" locked="0" layoutInCell="1" allowOverlap="1" wp14:anchorId="54046A78" wp14:editId="4BF0B4B3">
                <wp:simplePos x="0" y="0"/>
                <wp:positionH relativeFrom="page">
                  <wp:posOffset>2514600</wp:posOffset>
                </wp:positionH>
                <wp:positionV relativeFrom="page">
                  <wp:posOffset>1168400</wp:posOffset>
                </wp:positionV>
                <wp:extent cx="4743450" cy="2789767"/>
                <wp:effectExtent l="0" t="0" r="0" b="10795"/>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78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1A72D" w14:textId="78FE8638" w:rsidR="00B93643" w:rsidRDefault="00B93643" w:rsidP="00F26364">
                            <w:pPr>
                              <w:pStyle w:val="BodyText"/>
                              <w:spacing w:line="230" w:lineRule="atLeast"/>
                              <w:rPr>
                                <w:rFonts w:ascii="Arial" w:hAnsi="Arial"/>
                                <w:sz w:val="18"/>
                                <w:szCs w:val="18"/>
                              </w:rPr>
                            </w:pPr>
                            <w:r>
                              <w:rPr>
                                <w:rFonts w:ascii="Arial" w:hAnsi="Arial"/>
                                <w:sz w:val="18"/>
                                <w:szCs w:val="18"/>
                              </w:rPr>
                              <w:t xml:space="preserve">Below are the main drivers behind </w:t>
                            </w:r>
                            <w:r w:rsidR="00985159">
                              <w:rPr>
                                <w:rFonts w:ascii="Arial" w:hAnsi="Arial"/>
                                <w:sz w:val="18"/>
                                <w:szCs w:val="18"/>
                              </w:rPr>
                              <w:t>Disney</w:t>
                            </w:r>
                            <w:r>
                              <w:rPr>
                                <w:rFonts w:ascii="Arial" w:hAnsi="Arial"/>
                                <w:sz w:val="18"/>
                                <w:szCs w:val="18"/>
                              </w:rPr>
                              <w:t>’s revenue growth:</w:t>
                            </w:r>
                            <w:r w:rsidRPr="00C94D35">
                              <w:rPr>
                                <w:rFonts w:ascii="Arial" w:hAnsi="Arial"/>
                                <w:sz w:val="18"/>
                                <w:szCs w:val="18"/>
                              </w:rPr>
                              <w:t xml:space="preserve"> </w:t>
                            </w:r>
                          </w:p>
                          <w:p w14:paraId="2B07680E" w14:textId="14DBA1C4" w:rsidR="00B93643" w:rsidRDefault="00423984" w:rsidP="00F90F1E">
                            <w:pPr>
                              <w:pStyle w:val="BodyText"/>
                              <w:numPr>
                                <w:ilvl w:val="0"/>
                                <w:numId w:val="13"/>
                              </w:numPr>
                              <w:spacing w:line="220" w:lineRule="atLeast"/>
                              <w:ind w:left="360"/>
                              <w:jc w:val="both"/>
                              <w:rPr>
                                <w:rFonts w:ascii="Arial" w:hAnsi="Arial"/>
                                <w:sz w:val="18"/>
                                <w:szCs w:val="18"/>
                              </w:rPr>
                            </w:pPr>
                            <w:r>
                              <w:rPr>
                                <w:rFonts w:ascii="Arial" w:hAnsi="Arial"/>
                                <w:b/>
                                <w:color w:val="1F497D" w:themeColor="text2"/>
                                <w:sz w:val="18"/>
                                <w:szCs w:val="18"/>
                              </w:rPr>
                              <w:t>New IP developments</w:t>
                            </w:r>
                            <w:r w:rsidR="00B93643">
                              <w:rPr>
                                <w:rFonts w:ascii="Arial" w:hAnsi="Arial"/>
                                <w:sz w:val="18"/>
                                <w:szCs w:val="18"/>
                              </w:rPr>
                              <w:t xml:space="preserve"> – </w:t>
                            </w:r>
                            <w:r>
                              <w:rPr>
                                <w:rFonts w:ascii="Arial" w:hAnsi="Arial"/>
                                <w:sz w:val="18"/>
                                <w:szCs w:val="18"/>
                              </w:rPr>
                              <w:t xml:space="preserve">Disney has the ability to continuously launch </w:t>
                            </w:r>
                            <w:r w:rsidR="00985159">
                              <w:rPr>
                                <w:rFonts w:ascii="Arial" w:hAnsi="Arial"/>
                                <w:sz w:val="18"/>
                                <w:szCs w:val="18"/>
                              </w:rPr>
                              <w:t>n</w:t>
                            </w:r>
                            <w:r>
                              <w:rPr>
                                <w:rFonts w:ascii="Arial" w:hAnsi="Arial"/>
                                <w:sz w:val="18"/>
                                <w:szCs w:val="18"/>
                              </w:rPr>
                              <w:t xml:space="preserve">ew IPs, which will help the company bring in new revenue streams </w:t>
                            </w:r>
                            <w:r w:rsidR="00985159">
                              <w:rPr>
                                <w:rFonts w:ascii="Arial" w:hAnsi="Arial"/>
                                <w:sz w:val="18"/>
                                <w:szCs w:val="18"/>
                              </w:rPr>
                              <w:t>from</w:t>
                            </w:r>
                            <w:r>
                              <w:rPr>
                                <w:rFonts w:ascii="Arial" w:hAnsi="Arial"/>
                                <w:sz w:val="18"/>
                                <w:szCs w:val="18"/>
                              </w:rPr>
                              <w:t xml:space="preserve"> all of its four business segments.</w:t>
                            </w:r>
                          </w:p>
                          <w:p w14:paraId="0DE8FEF5" w14:textId="619FC1C4" w:rsidR="00423984" w:rsidRPr="00423984" w:rsidRDefault="00423984" w:rsidP="00F90F1E">
                            <w:pPr>
                              <w:pStyle w:val="BodyText"/>
                              <w:numPr>
                                <w:ilvl w:val="0"/>
                                <w:numId w:val="13"/>
                              </w:numPr>
                              <w:spacing w:line="220" w:lineRule="atLeast"/>
                              <w:ind w:left="360"/>
                              <w:jc w:val="both"/>
                              <w:rPr>
                                <w:rFonts w:ascii="Arial" w:hAnsi="Arial"/>
                                <w:sz w:val="18"/>
                                <w:szCs w:val="18"/>
                              </w:rPr>
                            </w:pPr>
                            <w:r w:rsidRPr="00423984">
                              <w:rPr>
                                <w:rFonts w:ascii="Arial" w:hAnsi="Arial"/>
                                <w:b/>
                                <w:color w:val="1F497D" w:themeColor="text2"/>
                                <w:sz w:val="18"/>
                                <w:szCs w:val="18"/>
                              </w:rPr>
                              <w:t>Mergers and Acquisitions</w:t>
                            </w:r>
                            <w:r w:rsidRPr="00A81E6E">
                              <w:rPr>
                                <w:rFonts w:ascii="Arial" w:hAnsi="Arial"/>
                                <w:sz w:val="18"/>
                                <w:szCs w:val="18"/>
                              </w:rPr>
                              <w:t xml:space="preserve"> – </w:t>
                            </w:r>
                            <w:r>
                              <w:rPr>
                                <w:rFonts w:ascii="Arial" w:hAnsi="Arial"/>
                                <w:sz w:val="18"/>
                                <w:szCs w:val="18"/>
                              </w:rPr>
                              <w:t xml:space="preserve">The Disney-Fox deal occurred in March 2019 is a good example of how the company can grow through </w:t>
                            </w:r>
                            <w:r w:rsidR="00985159">
                              <w:rPr>
                                <w:rFonts w:ascii="Arial" w:hAnsi="Arial"/>
                                <w:sz w:val="18"/>
                                <w:szCs w:val="18"/>
                              </w:rPr>
                              <w:t xml:space="preserve">strategic </w:t>
                            </w:r>
                            <w:r>
                              <w:rPr>
                                <w:rFonts w:ascii="Arial" w:hAnsi="Arial"/>
                                <w:sz w:val="18"/>
                                <w:szCs w:val="18"/>
                              </w:rPr>
                              <w:t xml:space="preserve">mergers and acquisitions. </w:t>
                            </w:r>
                            <w:r w:rsidRPr="00423984">
                              <w:rPr>
                                <w:rFonts w:ascii="Arial" w:hAnsi="Arial"/>
                                <w:sz w:val="18"/>
                                <w:szCs w:val="18"/>
                              </w:rPr>
                              <w:t>Disney, which already owned the Pixar, Marvel, and the Star Wars brands, also got Deadpool and the Fox-owned Marvel characters such as the X-Men and Fantastic Four</w:t>
                            </w:r>
                            <w:r>
                              <w:rPr>
                                <w:rFonts w:ascii="Arial" w:hAnsi="Arial"/>
                                <w:sz w:val="18"/>
                                <w:szCs w:val="18"/>
                              </w:rPr>
                              <w:t>.</w:t>
                            </w:r>
                            <w:r w:rsidRPr="00423984">
                              <w:rPr>
                                <w:rFonts w:ascii="Arial" w:hAnsi="Arial"/>
                                <w:sz w:val="18"/>
                                <w:szCs w:val="18"/>
                              </w:rPr>
                              <w:t xml:space="preserve"> </w:t>
                            </w:r>
                          </w:p>
                          <w:p w14:paraId="562F9A7B" w14:textId="3387D846" w:rsidR="00B93643" w:rsidRDefault="00B93643" w:rsidP="00F90F1E">
                            <w:pPr>
                              <w:pStyle w:val="BodyText"/>
                              <w:numPr>
                                <w:ilvl w:val="0"/>
                                <w:numId w:val="13"/>
                              </w:numPr>
                              <w:spacing w:line="220" w:lineRule="atLeast"/>
                              <w:ind w:left="360"/>
                              <w:jc w:val="both"/>
                              <w:rPr>
                                <w:rFonts w:ascii="Arial" w:hAnsi="Arial"/>
                                <w:sz w:val="18"/>
                                <w:szCs w:val="18"/>
                              </w:rPr>
                            </w:pPr>
                            <w:r>
                              <w:rPr>
                                <w:rFonts w:ascii="Arial" w:hAnsi="Arial"/>
                                <w:b/>
                                <w:color w:val="1F497D" w:themeColor="text2"/>
                                <w:sz w:val="18"/>
                                <w:szCs w:val="18"/>
                              </w:rPr>
                              <w:t>Pricing Power</w:t>
                            </w:r>
                            <w:r>
                              <w:rPr>
                                <w:rFonts w:ascii="Arial" w:hAnsi="Arial"/>
                                <w:b/>
                                <w:sz w:val="18"/>
                                <w:szCs w:val="18"/>
                              </w:rPr>
                              <w:t xml:space="preserve"> </w:t>
                            </w:r>
                            <w:r>
                              <w:rPr>
                                <w:rFonts w:ascii="Arial" w:hAnsi="Arial"/>
                                <w:sz w:val="18"/>
                                <w:szCs w:val="18"/>
                              </w:rPr>
                              <w:t xml:space="preserve">– Because of </w:t>
                            </w:r>
                            <w:r w:rsidR="00096A8E">
                              <w:rPr>
                                <w:rFonts w:ascii="Arial" w:hAnsi="Arial"/>
                                <w:sz w:val="18"/>
                                <w:szCs w:val="18"/>
                              </w:rPr>
                              <w:t>Disney</w:t>
                            </w:r>
                            <w:r>
                              <w:rPr>
                                <w:rFonts w:ascii="Arial" w:hAnsi="Arial"/>
                                <w:sz w:val="18"/>
                                <w:szCs w:val="18"/>
                              </w:rPr>
                              <w:t>’s strong brand</w:t>
                            </w:r>
                            <w:r w:rsidR="00096A8E">
                              <w:rPr>
                                <w:rFonts w:ascii="Arial" w:hAnsi="Arial"/>
                                <w:sz w:val="18"/>
                                <w:szCs w:val="18"/>
                              </w:rPr>
                              <w:t xml:space="preserve"> and customer loyalty</w:t>
                            </w:r>
                            <w:r>
                              <w:rPr>
                                <w:rFonts w:ascii="Arial" w:hAnsi="Arial"/>
                                <w:sz w:val="18"/>
                                <w:szCs w:val="18"/>
                              </w:rPr>
                              <w:t>, the company has consistently been able to raise</w:t>
                            </w:r>
                            <w:r w:rsidR="00423984">
                              <w:rPr>
                                <w:rFonts w:ascii="Arial" w:hAnsi="Arial"/>
                                <w:sz w:val="18"/>
                                <w:szCs w:val="18"/>
                              </w:rPr>
                              <w:t xml:space="preserve"> ticket</w:t>
                            </w:r>
                            <w:r>
                              <w:rPr>
                                <w:rFonts w:ascii="Arial" w:hAnsi="Arial"/>
                                <w:sz w:val="18"/>
                                <w:szCs w:val="18"/>
                              </w:rPr>
                              <w:t xml:space="preserve"> price</w:t>
                            </w:r>
                            <w:r w:rsidR="00F90F1E">
                              <w:rPr>
                                <w:rFonts w:ascii="Arial" w:hAnsi="Arial"/>
                                <w:sz w:val="18"/>
                                <w:szCs w:val="18"/>
                              </w:rPr>
                              <w:t xml:space="preserve"> (~6% CAGR since 2001)</w:t>
                            </w:r>
                            <w:r>
                              <w:rPr>
                                <w:rFonts w:ascii="Arial" w:hAnsi="Arial"/>
                                <w:sz w:val="18"/>
                                <w:szCs w:val="18"/>
                              </w:rPr>
                              <w:t xml:space="preserve"> above inflation.</w:t>
                            </w:r>
                            <w:r w:rsidR="00F26364">
                              <w:rPr>
                                <w:rFonts w:ascii="Arial" w:hAnsi="Arial"/>
                                <w:sz w:val="18"/>
                                <w:szCs w:val="18"/>
                              </w:rPr>
                              <w:t xml:space="preserve"> This pricing power will continue driving revenues and boosting earnings for the park business</w:t>
                            </w:r>
                            <w:r w:rsidR="00F90F1E">
                              <w:rPr>
                                <w:rFonts w:ascii="Arial" w:hAnsi="Arial"/>
                                <w:sz w:val="18"/>
                                <w:szCs w:val="18"/>
                              </w:rPr>
                              <w:t>. The park business accounted for more than 36% of the company’s total revenue in 2019.</w:t>
                            </w:r>
                            <w:r>
                              <w:rPr>
                                <w:rFonts w:ascii="Arial" w:hAnsi="Arial"/>
                                <w:sz w:val="18"/>
                                <w:szCs w:val="18"/>
                              </w:rPr>
                              <w:t xml:space="preserve">  </w:t>
                            </w:r>
                          </w:p>
                          <w:p w14:paraId="51092F4C" w14:textId="4550F893" w:rsidR="00B93643" w:rsidRPr="00A81E6E" w:rsidRDefault="00096A8E" w:rsidP="00F90F1E">
                            <w:pPr>
                              <w:pStyle w:val="BodyText"/>
                              <w:numPr>
                                <w:ilvl w:val="0"/>
                                <w:numId w:val="13"/>
                              </w:numPr>
                              <w:spacing w:line="220" w:lineRule="atLeast"/>
                              <w:ind w:left="360"/>
                              <w:jc w:val="both"/>
                              <w:rPr>
                                <w:rFonts w:ascii="Arial" w:hAnsi="Arial"/>
                                <w:sz w:val="18"/>
                                <w:szCs w:val="18"/>
                              </w:rPr>
                            </w:pPr>
                            <w:r>
                              <w:rPr>
                                <w:rFonts w:ascii="Arial" w:hAnsi="Arial"/>
                                <w:b/>
                                <w:color w:val="1F497D" w:themeColor="text2"/>
                                <w:sz w:val="18"/>
                                <w:szCs w:val="18"/>
                              </w:rPr>
                              <w:t>Disney Plus</w:t>
                            </w:r>
                            <w:r w:rsidR="00B93643" w:rsidRPr="00A81E6E">
                              <w:rPr>
                                <w:rFonts w:ascii="Arial" w:hAnsi="Arial"/>
                                <w:sz w:val="18"/>
                                <w:szCs w:val="18"/>
                              </w:rPr>
                              <w:t xml:space="preserve"> – </w:t>
                            </w:r>
                            <w:r w:rsidR="00F26364">
                              <w:rPr>
                                <w:rFonts w:ascii="Arial" w:hAnsi="Arial"/>
                                <w:sz w:val="18"/>
                                <w:szCs w:val="18"/>
                              </w:rPr>
                              <w:t>The streaming has recently gained huge popularity. Disney plus is certainly one of the most exciting developments of the company</w:t>
                            </w:r>
                            <w:r w:rsidR="00F90F1E">
                              <w:rPr>
                                <w:rFonts w:ascii="Arial" w:hAnsi="Arial"/>
                                <w:sz w:val="18"/>
                                <w:szCs w:val="18"/>
                              </w:rPr>
                              <w:t xml:space="preserve"> in recent years</w:t>
                            </w:r>
                            <w:r w:rsidR="00F26364">
                              <w:rPr>
                                <w:rFonts w:ascii="Arial" w:hAnsi="Arial"/>
                                <w:sz w:val="18"/>
                                <w:szCs w:val="18"/>
                              </w:rPr>
                              <w:t>. Launched in late 2019, Disney Plus acquired 26.5mm subscribers in the first quarter of operation, accumulated 57.5mm subscribers as of Jun 2020, and is projected to have 133.7mm by 2023, representing a CAGR of nearly 30%.</w:t>
                            </w:r>
                          </w:p>
                          <w:p w14:paraId="6868626E" w14:textId="77777777" w:rsidR="00B93643" w:rsidRPr="00C94D35" w:rsidRDefault="00B93643" w:rsidP="00AB22BF">
                            <w:pPr>
                              <w:pStyle w:val="BodyText"/>
                              <w:rPr>
                                <w:rFonts w:ascii="Arial" w:hAnsi="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46A78" id="_x0000_s1060" type="#_x0000_t202" style="position:absolute;margin-left:198pt;margin-top:92pt;width:373.5pt;height:219.6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" filled="f" stroked="f">
                <v:textbox inset="0,0,0,0">
                  <w:txbxContent>
                    <w:p w14:paraId="69D1A72D" w14:textId="78FE8638" w:rsidR="00B93643" w:rsidRDefault="00B93643" w:rsidP="00F26364">
                      <w:pPr>
                        <w:pStyle w:val="BodyText"/>
                        <w:spacing w:line="230" w:lineRule="atLeast"/>
                        <w:rPr>
                          <w:rFonts w:ascii="Arial" w:hAnsi="Arial"/>
                          <w:sz w:val="18"/>
                          <w:szCs w:val="18"/>
                        </w:rPr>
                      </w:pPr>
                      <w:r>
                        <w:rPr>
                          <w:rFonts w:ascii="Arial" w:hAnsi="Arial"/>
                          <w:sz w:val="18"/>
                          <w:szCs w:val="18"/>
                        </w:rPr>
                        <w:t xml:space="preserve">Below are the main drivers behind </w:t>
                      </w:r>
                      <w:r w:rsidR="00985159">
                        <w:rPr>
                          <w:rFonts w:ascii="Arial" w:hAnsi="Arial"/>
                          <w:sz w:val="18"/>
                          <w:szCs w:val="18"/>
                        </w:rPr>
                        <w:t>Disney</w:t>
                      </w:r>
                      <w:r>
                        <w:rPr>
                          <w:rFonts w:ascii="Arial" w:hAnsi="Arial"/>
                          <w:sz w:val="18"/>
                          <w:szCs w:val="18"/>
                        </w:rPr>
                        <w:t>’s revenue growth:</w:t>
                      </w:r>
                      <w:r w:rsidRPr="00C94D35">
                        <w:rPr>
                          <w:rFonts w:ascii="Arial" w:hAnsi="Arial"/>
                          <w:sz w:val="18"/>
                          <w:szCs w:val="18"/>
                        </w:rPr>
                        <w:t xml:space="preserve"> </w:t>
                      </w:r>
                    </w:p>
                    <w:p w14:paraId="2B07680E" w14:textId="14DBA1C4" w:rsidR="00B93643" w:rsidRDefault="00423984" w:rsidP="00F90F1E">
                      <w:pPr>
                        <w:pStyle w:val="BodyText"/>
                        <w:numPr>
                          <w:ilvl w:val="0"/>
                          <w:numId w:val="13"/>
                        </w:numPr>
                        <w:spacing w:line="220" w:lineRule="atLeast"/>
                        <w:ind w:left="360"/>
                        <w:jc w:val="both"/>
                        <w:rPr>
                          <w:rFonts w:ascii="Arial" w:hAnsi="Arial"/>
                          <w:sz w:val="18"/>
                          <w:szCs w:val="18"/>
                        </w:rPr>
                      </w:pPr>
                      <w:r>
                        <w:rPr>
                          <w:rFonts w:ascii="Arial" w:hAnsi="Arial"/>
                          <w:b/>
                          <w:color w:val="1F497D" w:themeColor="text2"/>
                          <w:sz w:val="18"/>
                          <w:szCs w:val="18"/>
                        </w:rPr>
                        <w:t>New IP developments</w:t>
                      </w:r>
                      <w:r w:rsidR="00B93643">
                        <w:rPr>
                          <w:rFonts w:ascii="Arial" w:hAnsi="Arial"/>
                          <w:sz w:val="18"/>
                          <w:szCs w:val="18"/>
                        </w:rPr>
                        <w:t xml:space="preserve"> – </w:t>
                      </w:r>
                      <w:r>
                        <w:rPr>
                          <w:rFonts w:ascii="Arial" w:hAnsi="Arial"/>
                          <w:sz w:val="18"/>
                          <w:szCs w:val="18"/>
                        </w:rPr>
                        <w:t xml:space="preserve">Disney has the ability to continuously launch </w:t>
                      </w:r>
                      <w:r w:rsidR="00985159">
                        <w:rPr>
                          <w:rFonts w:ascii="Arial" w:hAnsi="Arial"/>
                          <w:sz w:val="18"/>
                          <w:szCs w:val="18"/>
                        </w:rPr>
                        <w:t>n</w:t>
                      </w:r>
                      <w:r>
                        <w:rPr>
                          <w:rFonts w:ascii="Arial" w:hAnsi="Arial"/>
                          <w:sz w:val="18"/>
                          <w:szCs w:val="18"/>
                        </w:rPr>
                        <w:t xml:space="preserve">ew IPs, which will help the company bring in new revenue streams </w:t>
                      </w:r>
                      <w:r w:rsidR="00985159">
                        <w:rPr>
                          <w:rFonts w:ascii="Arial" w:hAnsi="Arial"/>
                          <w:sz w:val="18"/>
                          <w:szCs w:val="18"/>
                        </w:rPr>
                        <w:t>from</w:t>
                      </w:r>
                      <w:r>
                        <w:rPr>
                          <w:rFonts w:ascii="Arial" w:hAnsi="Arial"/>
                          <w:sz w:val="18"/>
                          <w:szCs w:val="18"/>
                        </w:rPr>
                        <w:t xml:space="preserve"> all of its four business segments.</w:t>
                      </w:r>
                    </w:p>
                    <w:p w14:paraId="0DE8FEF5" w14:textId="619FC1C4" w:rsidR="00423984" w:rsidRPr="00423984" w:rsidRDefault="00423984" w:rsidP="00F90F1E">
                      <w:pPr>
                        <w:pStyle w:val="BodyText"/>
                        <w:numPr>
                          <w:ilvl w:val="0"/>
                          <w:numId w:val="13"/>
                        </w:numPr>
                        <w:spacing w:line="220" w:lineRule="atLeast"/>
                        <w:ind w:left="360"/>
                        <w:jc w:val="both"/>
                        <w:rPr>
                          <w:rFonts w:ascii="Arial" w:hAnsi="Arial"/>
                          <w:sz w:val="18"/>
                          <w:szCs w:val="18"/>
                        </w:rPr>
                      </w:pPr>
                      <w:r w:rsidRPr="00423984">
                        <w:rPr>
                          <w:rFonts w:ascii="Arial" w:hAnsi="Arial"/>
                          <w:b/>
                          <w:color w:val="1F497D" w:themeColor="text2"/>
                          <w:sz w:val="18"/>
                          <w:szCs w:val="18"/>
                        </w:rPr>
                        <w:t>Mergers and Acquisitions</w:t>
                      </w:r>
                      <w:r w:rsidRPr="00A81E6E">
                        <w:rPr>
                          <w:rFonts w:ascii="Arial" w:hAnsi="Arial"/>
                          <w:sz w:val="18"/>
                          <w:szCs w:val="18"/>
                        </w:rPr>
                        <w:t xml:space="preserve"> – </w:t>
                      </w:r>
                      <w:r>
                        <w:rPr>
                          <w:rFonts w:ascii="Arial" w:hAnsi="Arial"/>
                          <w:sz w:val="18"/>
                          <w:szCs w:val="18"/>
                        </w:rPr>
                        <w:t xml:space="preserve">The Disney-Fox deal occurred in March 2019 is a good example of how the company can grow through </w:t>
                      </w:r>
                      <w:r w:rsidR="00985159">
                        <w:rPr>
                          <w:rFonts w:ascii="Arial" w:hAnsi="Arial"/>
                          <w:sz w:val="18"/>
                          <w:szCs w:val="18"/>
                        </w:rPr>
                        <w:t xml:space="preserve">strategic </w:t>
                      </w:r>
                      <w:r>
                        <w:rPr>
                          <w:rFonts w:ascii="Arial" w:hAnsi="Arial"/>
                          <w:sz w:val="18"/>
                          <w:szCs w:val="18"/>
                        </w:rPr>
                        <w:t xml:space="preserve">mergers and acquisitions. </w:t>
                      </w:r>
                      <w:r w:rsidRPr="00423984">
                        <w:rPr>
                          <w:rFonts w:ascii="Arial" w:hAnsi="Arial"/>
                          <w:sz w:val="18"/>
                          <w:szCs w:val="18"/>
                        </w:rPr>
                        <w:t>Disney, which already owned the Pixar, Marvel, and the Star Wars brands, also got Deadpool and the Fox-owned Marvel characters such as the X-Men and Fantastic Four</w:t>
                      </w:r>
                      <w:r>
                        <w:rPr>
                          <w:rFonts w:ascii="Arial" w:hAnsi="Arial"/>
                          <w:sz w:val="18"/>
                          <w:szCs w:val="18"/>
                        </w:rPr>
                        <w:t>.</w:t>
                      </w:r>
                      <w:r w:rsidRPr="00423984">
                        <w:rPr>
                          <w:rFonts w:ascii="Arial" w:hAnsi="Arial"/>
                          <w:sz w:val="18"/>
                          <w:szCs w:val="18"/>
                        </w:rPr>
                        <w:t xml:space="preserve"> </w:t>
                      </w:r>
                    </w:p>
                    <w:p w14:paraId="562F9A7B" w14:textId="3387D846" w:rsidR="00B93643" w:rsidRDefault="00B93643" w:rsidP="00F90F1E">
                      <w:pPr>
                        <w:pStyle w:val="BodyText"/>
                        <w:numPr>
                          <w:ilvl w:val="0"/>
                          <w:numId w:val="13"/>
                        </w:numPr>
                        <w:spacing w:line="220" w:lineRule="atLeast"/>
                        <w:ind w:left="360"/>
                        <w:jc w:val="both"/>
                        <w:rPr>
                          <w:rFonts w:ascii="Arial" w:hAnsi="Arial"/>
                          <w:sz w:val="18"/>
                          <w:szCs w:val="18"/>
                        </w:rPr>
                      </w:pPr>
                      <w:r>
                        <w:rPr>
                          <w:rFonts w:ascii="Arial" w:hAnsi="Arial"/>
                          <w:b/>
                          <w:color w:val="1F497D" w:themeColor="text2"/>
                          <w:sz w:val="18"/>
                          <w:szCs w:val="18"/>
                        </w:rPr>
                        <w:t>Pricing Power</w:t>
                      </w:r>
                      <w:r>
                        <w:rPr>
                          <w:rFonts w:ascii="Arial" w:hAnsi="Arial"/>
                          <w:b/>
                          <w:sz w:val="18"/>
                          <w:szCs w:val="18"/>
                        </w:rPr>
                        <w:t xml:space="preserve"> </w:t>
                      </w:r>
                      <w:r>
                        <w:rPr>
                          <w:rFonts w:ascii="Arial" w:hAnsi="Arial"/>
                          <w:sz w:val="18"/>
                          <w:szCs w:val="18"/>
                        </w:rPr>
                        <w:t xml:space="preserve">– Because of </w:t>
                      </w:r>
                      <w:r w:rsidR="00096A8E">
                        <w:rPr>
                          <w:rFonts w:ascii="Arial" w:hAnsi="Arial"/>
                          <w:sz w:val="18"/>
                          <w:szCs w:val="18"/>
                        </w:rPr>
                        <w:t>Disney</w:t>
                      </w:r>
                      <w:r>
                        <w:rPr>
                          <w:rFonts w:ascii="Arial" w:hAnsi="Arial"/>
                          <w:sz w:val="18"/>
                          <w:szCs w:val="18"/>
                        </w:rPr>
                        <w:t>’s strong brand</w:t>
                      </w:r>
                      <w:r w:rsidR="00096A8E">
                        <w:rPr>
                          <w:rFonts w:ascii="Arial" w:hAnsi="Arial"/>
                          <w:sz w:val="18"/>
                          <w:szCs w:val="18"/>
                        </w:rPr>
                        <w:t xml:space="preserve"> and customer loyalty</w:t>
                      </w:r>
                      <w:r>
                        <w:rPr>
                          <w:rFonts w:ascii="Arial" w:hAnsi="Arial"/>
                          <w:sz w:val="18"/>
                          <w:szCs w:val="18"/>
                        </w:rPr>
                        <w:t>, the company has consistently been able to raise</w:t>
                      </w:r>
                      <w:r w:rsidR="00423984">
                        <w:rPr>
                          <w:rFonts w:ascii="Arial" w:hAnsi="Arial"/>
                          <w:sz w:val="18"/>
                          <w:szCs w:val="18"/>
                        </w:rPr>
                        <w:t xml:space="preserve"> ticket</w:t>
                      </w:r>
                      <w:r>
                        <w:rPr>
                          <w:rFonts w:ascii="Arial" w:hAnsi="Arial"/>
                          <w:sz w:val="18"/>
                          <w:szCs w:val="18"/>
                        </w:rPr>
                        <w:t xml:space="preserve"> price</w:t>
                      </w:r>
                      <w:r w:rsidR="00F90F1E">
                        <w:rPr>
                          <w:rFonts w:ascii="Arial" w:hAnsi="Arial"/>
                          <w:sz w:val="18"/>
                          <w:szCs w:val="18"/>
                        </w:rPr>
                        <w:t xml:space="preserve"> (~6% CAGR since 2001)</w:t>
                      </w:r>
                      <w:r>
                        <w:rPr>
                          <w:rFonts w:ascii="Arial" w:hAnsi="Arial"/>
                          <w:sz w:val="18"/>
                          <w:szCs w:val="18"/>
                        </w:rPr>
                        <w:t xml:space="preserve"> above inflation.</w:t>
                      </w:r>
                      <w:r w:rsidR="00F26364">
                        <w:rPr>
                          <w:rFonts w:ascii="Arial" w:hAnsi="Arial"/>
                          <w:sz w:val="18"/>
                          <w:szCs w:val="18"/>
                        </w:rPr>
                        <w:t xml:space="preserve"> This pricing power will continue driving revenues and boosting earnings for the park business</w:t>
                      </w:r>
                      <w:r w:rsidR="00F90F1E">
                        <w:rPr>
                          <w:rFonts w:ascii="Arial" w:hAnsi="Arial"/>
                          <w:sz w:val="18"/>
                          <w:szCs w:val="18"/>
                        </w:rPr>
                        <w:t>. The park business accounted for more than 36% of the company’s total revenue in 2019.</w:t>
                      </w:r>
                      <w:r>
                        <w:rPr>
                          <w:rFonts w:ascii="Arial" w:hAnsi="Arial"/>
                          <w:sz w:val="18"/>
                          <w:szCs w:val="18"/>
                        </w:rPr>
                        <w:t xml:space="preserve">  </w:t>
                      </w:r>
                    </w:p>
                    <w:p w14:paraId="51092F4C" w14:textId="4550F893" w:rsidR="00B93643" w:rsidRPr="00A81E6E" w:rsidRDefault="00096A8E" w:rsidP="00F90F1E">
                      <w:pPr>
                        <w:pStyle w:val="BodyText"/>
                        <w:numPr>
                          <w:ilvl w:val="0"/>
                          <w:numId w:val="13"/>
                        </w:numPr>
                        <w:spacing w:line="220" w:lineRule="atLeast"/>
                        <w:ind w:left="360"/>
                        <w:jc w:val="both"/>
                        <w:rPr>
                          <w:rFonts w:ascii="Arial" w:hAnsi="Arial"/>
                          <w:sz w:val="18"/>
                          <w:szCs w:val="18"/>
                        </w:rPr>
                      </w:pPr>
                      <w:r>
                        <w:rPr>
                          <w:rFonts w:ascii="Arial" w:hAnsi="Arial"/>
                          <w:b/>
                          <w:color w:val="1F497D" w:themeColor="text2"/>
                          <w:sz w:val="18"/>
                          <w:szCs w:val="18"/>
                        </w:rPr>
                        <w:t>Disney Plus</w:t>
                      </w:r>
                      <w:r w:rsidR="00B93643" w:rsidRPr="00A81E6E">
                        <w:rPr>
                          <w:rFonts w:ascii="Arial" w:hAnsi="Arial"/>
                          <w:sz w:val="18"/>
                          <w:szCs w:val="18"/>
                        </w:rPr>
                        <w:t xml:space="preserve"> – </w:t>
                      </w:r>
                      <w:r w:rsidR="00F26364">
                        <w:rPr>
                          <w:rFonts w:ascii="Arial" w:hAnsi="Arial"/>
                          <w:sz w:val="18"/>
                          <w:szCs w:val="18"/>
                        </w:rPr>
                        <w:t>The streaming has recently gained huge popularity. Disney plus is certainly one of the most exciting developments of the company</w:t>
                      </w:r>
                      <w:r w:rsidR="00F90F1E">
                        <w:rPr>
                          <w:rFonts w:ascii="Arial" w:hAnsi="Arial"/>
                          <w:sz w:val="18"/>
                          <w:szCs w:val="18"/>
                        </w:rPr>
                        <w:t xml:space="preserve"> in recent years</w:t>
                      </w:r>
                      <w:r w:rsidR="00F26364">
                        <w:rPr>
                          <w:rFonts w:ascii="Arial" w:hAnsi="Arial"/>
                          <w:sz w:val="18"/>
                          <w:szCs w:val="18"/>
                        </w:rPr>
                        <w:t>. Launched in late 2019, Disney Plus acquired 26.5mm subscribers in the first quarter of operation, accumulated 57.5mm subscribers as of Jun 2020, and is projected to have 133.7mm by 2023, representing a CAGR of nearly 30%.</w:t>
                      </w:r>
                    </w:p>
                    <w:p w14:paraId="6868626E" w14:textId="77777777" w:rsidR="00B93643" w:rsidRPr="00C94D35" w:rsidRDefault="00B93643" w:rsidP="00AB22BF">
                      <w:pPr>
                        <w:pStyle w:val="BodyText"/>
                        <w:rPr>
                          <w:rFonts w:ascii="Arial" w:hAnsi="Arial"/>
                          <w:sz w:val="18"/>
                          <w:szCs w:val="18"/>
                        </w:rPr>
                      </w:pPr>
                    </w:p>
                  </w:txbxContent>
                </v:textbox>
                <w10:wrap anchorx="page" anchory="page"/>
              </v:shape>
            </w:pict>
          </mc:Fallback>
        </mc:AlternateContent>
      </w:r>
      <w:r w:rsidR="00C63055">
        <w:rPr>
          <w:rFonts w:cs="Arial"/>
          <w:noProof/>
          <w:szCs w:val="18"/>
        </w:rPr>
        <w:drawing>
          <wp:anchor distT="0" distB="0" distL="114300" distR="114300" simplePos="0" relativeHeight="251814400" behindDoc="1" locked="0" layoutInCell="1" allowOverlap="1" wp14:anchorId="3398149C" wp14:editId="11B63F1E">
            <wp:simplePos x="0" y="0"/>
            <wp:positionH relativeFrom="page">
              <wp:posOffset>221639</wp:posOffset>
            </wp:positionH>
            <wp:positionV relativeFrom="page">
              <wp:posOffset>5975792</wp:posOffset>
            </wp:positionV>
            <wp:extent cx="2100805" cy="1903730"/>
            <wp:effectExtent l="0" t="0" r="13970" b="1270"/>
            <wp:wrapTight wrapText="bothSides">
              <wp:wrapPolygon edited="0">
                <wp:start x="0" y="0"/>
                <wp:lineTo x="0" y="21398"/>
                <wp:lineTo x="21548" y="21398"/>
                <wp:lineTo x="21548" y="0"/>
                <wp:lineTo x="0" y="0"/>
              </wp:wrapPolygon>
            </wp:wrapTight>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E06460">
        <w:rPr>
          <w:noProof/>
        </w:rPr>
        <mc:AlternateContent>
          <mc:Choice Requires="wps">
            <w:drawing>
              <wp:anchor distT="0" distB="0" distL="114300" distR="114300" simplePos="0" relativeHeight="251727360" behindDoc="0" locked="0" layoutInCell="1" allowOverlap="1" wp14:anchorId="0ED00D8D" wp14:editId="6D761759">
                <wp:simplePos x="0" y="0"/>
                <wp:positionH relativeFrom="page">
                  <wp:posOffset>2520227</wp:posOffset>
                </wp:positionH>
                <wp:positionV relativeFrom="page">
                  <wp:posOffset>3924300</wp:posOffset>
                </wp:positionV>
                <wp:extent cx="4356735" cy="280035"/>
                <wp:effectExtent l="0" t="0" r="5715" b="5715"/>
                <wp:wrapNone/>
                <wp:docPr id="30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62A25" w14:textId="77777777" w:rsidR="00B93643" w:rsidRPr="00913ACC" w:rsidRDefault="00B93643" w:rsidP="00E82CB2">
                            <w:pPr>
                              <w:pStyle w:val="Heading1"/>
                            </w:pPr>
                            <w:r>
                              <w:t>Financial Analysis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D00D8D" id="Text Box 331" o:spid="_x0000_s1061" type="#_x0000_t202" style="position:absolute;margin-left:198.45pt;margin-top:309pt;width:343.05pt;height:22.0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" filled="f" stroked="f">
                <v:textbox style="mso-fit-shape-to-text:t" inset="0,0,0,0">
                  <w:txbxContent>
                    <w:p w14:paraId="1C862A25" w14:textId="77777777" w:rsidR="00B93643" w:rsidRPr="00913ACC" w:rsidRDefault="00B93643" w:rsidP="00E82CB2">
                      <w:pPr>
                        <w:pStyle w:val="Heading1"/>
                      </w:pPr>
                      <w:r>
                        <w:t>Financial Analysis</w:t>
                      </w:r>
                    </w:p>
                  </w:txbxContent>
                </v:textbox>
                <w10:wrap anchorx="page" anchory="page"/>
              </v:shape>
            </w:pict>
          </mc:Fallback>
        </mc:AlternateContent>
      </w:r>
      <w:r w:rsidR="00E06460">
        <w:rPr>
          <w:noProof/>
        </w:rPr>
        <mc:AlternateContent>
          <mc:Choice Requires="wps">
            <w:drawing>
              <wp:anchor distT="0" distB="0" distL="114300" distR="114300" simplePos="0" relativeHeight="251808256" behindDoc="0" locked="0" layoutInCell="1" allowOverlap="1" wp14:anchorId="7D61D1D4" wp14:editId="573B50E2">
                <wp:simplePos x="0" y="0"/>
                <wp:positionH relativeFrom="column">
                  <wp:posOffset>-332740</wp:posOffset>
                </wp:positionH>
                <wp:positionV relativeFrom="paragraph">
                  <wp:posOffset>2337435</wp:posOffset>
                </wp:positionV>
                <wp:extent cx="1364615" cy="203200"/>
                <wp:effectExtent l="0" t="0" r="6985" b="6350"/>
                <wp:wrapNone/>
                <wp:docPr id="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B91AD7" w14:textId="3472476D" w:rsidR="00A6774B" w:rsidRDefault="00A6774B" w:rsidP="00A6774B">
                            <w:pPr>
                              <w:spacing w:after="120" w:line="240" w:lineRule="exact"/>
                              <w:jc w:val="right"/>
                              <w:rPr>
                                <w:szCs w:val="24"/>
                              </w:rPr>
                            </w:pPr>
                            <w:r>
                              <w:rPr>
                                <w:rFonts w:ascii="Arial" w:hAnsi="Arial" w:cstheme="minorBidi"/>
                                <w:i/>
                                <w:iCs/>
                                <w:sz w:val="12"/>
                                <w:szCs w:val="12"/>
                              </w:rPr>
                              <w:t>Source: Seeking Alpha</w:t>
                            </w:r>
                          </w:p>
                        </w:txbxContent>
                      </wps:txbx>
                      <wps:bodyPr rot="0" vert="horz" wrap="square" lIns="0" tIns="0" rIns="0" bIns="0" anchor="t" anchorCtr="0" upright="1">
                        <a:noAutofit/>
                      </wps:bodyPr>
                    </wps:wsp>
                  </a:graphicData>
                </a:graphic>
              </wp:anchor>
            </w:drawing>
          </mc:Choice>
          <mc:Fallback>
            <w:pict>
              <v:shape w14:anchorId="7D61D1D4" id="_x0000_s1062" type="#_x0000_t202" style="position:absolute;margin-left:-26.2pt;margin-top:184.05pt;width:107.45pt;height:16pt;z-index:25180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" filled="f" stroked="f">
                <v:textbox inset="0,0,0,0">
                  <w:txbxContent>
                    <w:p w14:paraId="06B91AD7" w14:textId="3472476D" w:rsidR="00A6774B" w:rsidRDefault="00A6774B" w:rsidP="00A6774B">
                      <w:pPr>
                        <w:spacing w:after="120" w:line="240" w:lineRule="exact"/>
                        <w:jc w:val="right"/>
                        <w:rPr>
                          <w:szCs w:val="24"/>
                        </w:rPr>
                      </w:pPr>
                      <w:r>
                        <w:rPr>
                          <w:rFonts w:ascii="Arial" w:hAnsi="Arial" w:cstheme="minorBidi"/>
                          <w:i/>
                          <w:iCs/>
                          <w:sz w:val="12"/>
                          <w:szCs w:val="12"/>
                        </w:rPr>
                        <w:t>Source: Seeking Alpha</w:t>
                      </w:r>
                    </w:p>
                  </w:txbxContent>
                </v:textbox>
              </v:shape>
            </w:pict>
          </mc:Fallback>
        </mc:AlternateContent>
      </w:r>
      <w:r w:rsidR="00E06460" w:rsidRPr="00A6774B">
        <w:rPr>
          <w:noProof/>
        </w:rPr>
        <w:drawing>
          <wp:anchor distT="0" distB="0" distL="114300" distR="114300" simplePos="0" relativeHeight="251806208" behindDoc="0" locked="0" layoutInCell="1" allowOverlap="1" wp14:anchorId="70E3846E" wp14:editId="2122F87D">
            <wp:simplePos x="0" y="0"/>
            <wp:positionH relativeFrom="column">
              <wp:posOffset>-469900</wp:posOffset>
            </wp:positionH>
            <wp:positionV relativeFrom="paragraph">
              <wp:posOffset>133109</wp:posOffset>
            </wp:positionV>
            <wp:extent cx="1563370" cy="22288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337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0AD6">
        <w:rPr>
          <w:rFonts w:cs="Arial"/>
          <w:noProof/>
          <w:szCs w:val="18"/>
        </w:rPr>
        <w:drawing>
          <wp:anchor distT="0" distB="0" distL="114300" distR="114300" simplePos="0" relativeHeight="251812352" behindDoc="1" locked="0" layoutInCell="1" allowOverlap="1" wp14:anchorId="368D87BB" wp14:editId="4C94F3FE">
            <wp:simplePos x="0" y="0"/>
            <wp:positionH relativeFrom="page">
              <wp:posOffset>219710</wp:posOffset>
            </wp:positionH>
            <wp:positionV relativeFrom="page">
              <wp:posOffset>3784568</wp:posOffset>
            </wp:positionV>
            <wp:extent cx="2100805" cy="1903730"/>
            <wp:effectExtent l="0" t="0" r="13970" b="1270"/>
            <wp:wrapTight wrapText="bothSides">
              <wp:wrapPolygon edited="0">
                <wp:start x="0" y="0"/>
                <wp:lineTo x="0" y="21398"/>
                <wp:lineTo x="21548" y="21398"/>
                <wp:lineTo x="21548" y="0"/>
                <wp:lineTo x="0" y="0"/>
              </wp:wrapPolygon>
            </wp:wrapTight>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096A8E">
        <w:rPr>
          <w:noProof/>
        </w:rPr>
        <mc:AlternateContent>
          <mc:Choice Requires="wps">
            <w:drawing>
              <wp:anchor distT="0" distB="0" distL="114300" distR="114300" simplePos="0" relativeHeight="251670016" behindDoc="0" locked="0" layoutInCell="1" allowOverlap="1" wp14:anchorId="6BDC86AD" wp14:editId="0510743A">
                <wp:simplePos x="0" y="0"/>
                <wp:positionH relativeFrom="page">
                  <wp:posOffset>2516813</wp:posOffset>
                </wp:positionH>
                <wp:positionV relativeFrom="page">
                  <wp:posOffset>828631</wp:posOffset>
                </wp:positionV>
                <wp:extent cx="4356735" cy="280035"/>
                <wp:effectExtent l="0" t="0" r="5715" b="5715"/>
                <wp:wrapNone/>
                <wp:docPr id="3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3788B" w14:textId="77777777" w:rsidR="00B93643" w:rsidRPr="00913ACC" w:rsidRDefault="00B93643" w:rsidP="0047754B">
                            <w:pPr>
                              <w:pStyle w:val="Heading1"/>
                            </w:pPr>
                            <w:r>
                              <w:t>Revenue Drivers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DC86AD" id="_x0000_s1063" type="#_x0000_t202" style="position:absolute;margin-left:198.15pt;margin-top:65.25pt;width:343.05pt;height:22.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" filled="f" stroked="f">
                <v:textbox style="mso-fit-shape-to-text:t" inset="0,0,0,0">
                  <w:txbxContent>
                    <w:p w14:paraId="7293788B" w14:textId="77777777" w:rsidR="00B93643" w:rsidRPr="00913ACC" w:rsidRDefault="00B93643" w:rsidP="0047754B">
                      <w:pPr>
                        <w:pStyle w:val="Heading1"/>
                      </w:pPr>
                      <w:r>
                        <w:t>Revenue Drivers</w:t>
                      </w:r>
                    </w:p>
                  </w:txbxContent>
                </v:textbox>
                <w10:wrap anchorx="page" anchory="page"/>
              </v:shape>
            </w:pict>
          </mc:Fallback>
        </mc:AlternateContent>
      </w:r>
      <w:r w:rsidR="006D62E5">
        <w:rPr>
          <w:noProof/>
        </w:rPr>
        <mc:AlternateContent>
          <mc:Choice Requires="wps">
            <w:drawing>
              <wp:anchor distT="0" distB="0" distL="114300" distR="114300" simplePos="0" relativeHeight="251645440" behindDoc="0" locked="0" layoutInCell="1" allowOverlap="1" wp14:anchorId="37B09C44" wp14:editId="3C3BEFE1">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8D43A" w14:textId="77777777" w:rsidR="00B93643" w:rsidRDefault="00B93643"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09C44" id="Text Box 164" o:spid="_x0000_s1064"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" filled="f" stroked="f">
                <v:textbox inset="0,0,0,0">
                  <w:txbxContent>
                    <w:p w14:paraId="5798D43A" w14:textId="77777777" w:rsidR="00B93643" w:rsidRDefault="00B93643" w:rsidP="00103E9E">
                      <w:pPr>
                        <w:pStyle w:val="BodyText"/>
                      </w:pPr>
                    </w:p>
                  </w:txbxContent>
                </v:textbox>
                <w10:wrap anchorx="page" anchory="page"/>
              </v:shape>
            </w:pict>
          </mc:Fallback>
        </mc:AlternateContent>
      </w:r>
      <w:r w:rsidR="006D62E5">
        <w:rPr>
          <w:noProof/>
        </w:rPr>
        <mc:AlternateContent>
          <mc:Choice Requires="wps">
            <w:drawing>
              <wp:anchor distT="0" distB="0" distL="114300" distR="114300" simplePos="0" relativeHeight="251646464" behindDoc="0" locked="0" layoutInCell="1" allowOverlap="1" wp14:anchorId="5BCD86F5" wp14:editId="6243CA1F">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4E47A" w14:textId="77777777" w:rsidR="00B93643" w:rsidRDefault="00B93643"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D86F5" id="Text Box 168" o:spid="_x0000_s1065"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" filled="f" stroked="f">
                <v:textbox inset="0,0,0,0">
                  <w:txbxContent>
                    <w:p w14:paraId="6D34E47A" w14:textId="77777777" w:rsidR="00B93643" w:rsidRDefault="00B93643" w:rsidP="00103E9E">
                      <w:pPr>
                        <w:pStyle w:val="BodyText"/>
                      </w:pPr>
                    </w:p>
                  </w:txbxContent>
                </v:textbox>
                <w10:wrap anchorx="page" anchory="page"/>
              </v:shape>
            </w:pict>
          </mc:Fallback>
        </mc:AlternateContent>
      </w:r>
      <w:r w:rsidR="005B7866">
        <w:rPr>
          <w:noProof/>
        </w:rPr>
        <w:br w:type="page"/>
      </w:r>
    </w:p>
    <w:p w14:paraId="16114C7F" w14:textId="1317B433" w:rsidR="00720299" w:rsidRDefault="00720299" w:rsidP="000C7FD6">
      <w:pPr>
        <w:rPr>
          <w:noProof/>
        </w:rPr>
      </w:pPr>
      <w:r>
        <w:rPr>
          <w:noProof/>
        </w:rPr>
        <w:lastRenderedPageBreak/>
        <mc:AlternateContent>
          <mc:Choice Requires="wps">
            <w:drawing>
              <wp:anchor distT="0" distB="0" distL="114300" distR="114300" simplePos="0" relativeHeight="251823616" behindDoc="0" locked="0" layoutInCell="1" allowOverlap="1" wp14:anchorId="0421E755" wp14:editId="2477745F">
                <wp:simplePos x="0" y="0"/>
                <wp:positionH relativeFrom="page">
                  <wp:posOffset>2590800</wp:posOffset>
                </wp:positionH>
                <wp:positionV relativeFrom="page">
                  <wp:posOffset>836922</wp:posOffset>
                </wp:positionV>
                <wp:extent cx="4356735" cy="280035"/>
                <wp:effectExtent l="0" t="0" r="5715" b="5715"/>
                <wp:wrapNone/>
                <wp:docPr id="30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4F13F" w14:textId="77777777" w:rsidR="00720299" w:rsidRPr="00913ACC" w:rsidRDefault="00720299" w:rsidP="00720299">
                            <w:pPr>
                              <w:pStyle w:val="Heading1"/>
                            </w:pPr>
                            <w:r>
                              <w:rPr>
                                <w:noProof/>
                              </w:rPr>
                              <w:t>Valuation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21E755" id="_x0000_s1066" type="#_x0000_t202" style="position:absolute;margin-left:204pt;margin-top:65.9pt;width:343.05pt;height:22.05pt;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" filled="f" stroked="f">
                <v:textbox style="mso-fit-shape-to-text:t" inset="0,0,0,0">
                  <w:txbxContent>
                    <w:p w14:paraId="7FE4F13F" w14:textId="77777777" w:rsidR="00720299" w:rsidRPr="00913ACC" w:rsidRDefault="00720299" w:rsidP="00720299">
                      <w:pPr>
                        <w:pStyle w:val="Heading1"/>
                      </w:pPr>
                      <w:r>
                        <w:rPr>
                          <w:noProof/>
                        </w:rPr>
                        <w:t>Valuation</w:t>
                      </w:r>
                    </w:p>
                  </w:txbxContent>
                </v:textbox>
                <w10:wrap anchorx="page" anchory="page"/>
              </v:shape>
            </w:pict>
          </mc:Fallback>
        </mc:AlternateContent>
      </w:r>
      <w:r>
        <w:rPr>
          <w:noProof/>
        </w:rPr>
        <mc:AlternateContent>
          <mc:Choice Requires="wps">
            <w:drawing>
              <wp:anchor distT="45720" distB="45720" distL="114300" distR="114300" simplePos="0" relativeHeight="251818496" behindDoc="0" locked="0" layoutInCell="1" allowOverlap="1" wp14:anchorId="22437E76" wp14:editId="2F7FD07E">
                <wp:simplePos x="0" y="0"/>
                <wp:positionH relativeFrom="column">
                  <wp:posOffset>-1073785</wp:posOffset>
                </wp:positionH>
                <wp:positionV relativeFrom="paragraph">
                  <wp:posOffset>161925</wp:posOffset>
                </wp:positionV>
                <wp:extent cx="2407285" cy="2380615"/>
                <wp:effectExtent l="0" t="0" r="0" b="635"/>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380615"/>
                        </a:xfrm>
                        <a:prstGeom prst="rect">
                          <a:avLst/>
                        </a:prstGeom>
                        <a:solidFill>
                          <a:srgbClr val="FFFFFF"/>
                        </a:solidFill>
                        <a:ln w="9525">
                          <a:noFill/>
                          <a:miter lim="800000"/>
                          <a:headEnd/>
                          <a:tailEnd/>
                        </a:ln>
                      </wps:spPr>
                      <wps:txbx>
                        <w:txbxContent>
                          <w:p w14:paraId="2C636E42" w14:textId="77777777" w:rsidR="00720299" w:rsidRDefault="00720299">
                            <w:r w:rsidRPr="00720299">
                              <w:rPr>
                                <w:noProof/>
                              </w:rPr>
                              <w:drawing>
                                <wp:inline distT="0" distB="0" distL="0" distR="0" wp14:anchorId="0129D76A" wp14:editId="09D0C35F">
                                  <wp:extent cx="2267288" cy="16446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9981" cy="165385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37E76" id="_x0000_s1067" type="#_x0000_t202" style="position:absolute;margin-left:-84.55pt;margin-top:12.75pt;width:189.55pt;height:187.45pt;z-index:25181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" stroked="f">
                <v:textbox>
                  <w:txbxContent>
                    <w:p w14:paraId="2C636E42" w14:textId="77777777" w:rsidR="00720299" w:rsidRDefault="00720299">
                      <w:r w:rsidRPr="00720299">
                        <w:rPr>
                          <w:noProof/>
                        </w:rPr>
                        <w:drawing>
                          <wp:inline distT="0" distB="0" distL="0" distR="0" wp14:anchorId="0129D76A" wp14:editId="09D0C35F">
                            <wp:extent cx="2267288" cy="16446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9981" cy="1653857"/>
                                    </a:xfrm>
                                    <a:prstGeom prst="rect">
                                      <a:avLst/>
                                    </a:prstGeom>
                                    <a:noFill/>
                                    <a:ln>
                                      <a:noFill/>
                                    </a:ln>
                                  </pic:spPr>
                                </pic:pic>
                              </a:graphicData>
                            </a:graphic>
                          </wp:inline>
                        </w:drawing>
                      </w:r>
                    </w:p>
                  </w:txbxContent>
                </v:textbox>
                <w10:wrap type="square"/>
              </v:shape>
            </w:pict>
          </mc:Fallback>
        </mc:AlternateContent>
      </w:r>
    </w:p>
    <w:p w14:paraId="41A92C3A" w14:textId="585482B9" w:rsidR="003F487D" w:rsidRDefault="00165AC7" w:rsidP="000C7FD6">
      <w:pPr>
        <w:rPr>
          <w:noProof/>
        </w:rPr>
      </w:pPr>
      <w:r>
        <w:rPr>
          <w:noProof/>
        </w:rPr>
        <mc:AlternateContent>
          <mc:Choice Requires="wps">
            <w:drawing>
              <wp:anchor distT="0" distB="0" distL="114300" distR="114300" simplePos="0" relativeHeight="251827712" behindDoc="0" locked="0" layoutInCell="1" allowOverlap="1" wp14:anchorId="67616A97" wp14:editId="70CE55BD">
                <wp:simplePos x="0" y="0"/>
                <wp:positionH relativeFrom="page">
                  <wp:posOffset>2637155</wp:posOffset>
                </wp:positionH>
                <wp:positionV relativeFrom="page">
                  <wp:posOffset>6523990</wp:posOffset>
                </wp:positionV>
                <wp:extent cx="4544060" cy="3361055"/>
                <wp:effectExtent l="0" t="0" r="8890" b="10795"/>
                <wp:wrapNone/>
                <wp:docPr id="6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336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54BE5" w14:textId="2B10174D" w:rsidR="003B2E43" w:rsidRDefault="003B2E43" w:rsidP="004E5B69">
                            <w:pPr>
                              <w:pStyle w:val="BodyText"/>
                              <w:spacing w:after="80" w:line="220" w:lineRule="atLeast"/>
                              <w:jc w:val="both"/>
                              <w:rPr>
                                <w:rFonts w:ascii="Arial" w:hAnsi="Arial"/>
                                <w:sz w:val="18"/>
                                <w:szCs w:val="18"/>
                              </w:rPr>
                            </w:pPr>
                            <w:r>
                              <w:rPr>
                                <w:rFonts w:ascii="Arial" w:hAnsi="Arial"/>
                                <w:sz w:val="18"/>
                                <w:szCs w:val="18"/>
                              </w:rPr>
                              <w:t xml:space="preserve">The following are the main investment risks for </w:t>
                            </w:r>
                            <w:r w:rsidR="004E5B69">
                              <w:rPr>
                                <w:rFonts w:ascii="Arial" w:hAnsi="Arial"/>
                                <w:sz w:val="18"/>
                                <w:szCs w:val="18"/>
                              </w:rPr>
                              <w:t>Disney</w:t>
                            </w:r>
                            <w:r>
                              <w:rPr>
                                <w:rFonts w:ascii="Arial" w:hAnsi="Arial"/>
                                <w:sz w:val="18"/>
                                <w:szCs w:val="18"/>
                              </w:rPr>
                              <w:t>:</w:t>
                            </w:r>
                            <w:r w:rsidRPr="00C94D35">
                              <w:rPr>
                                <w:rFonts w:ascii="Arial" w:hAnsi="Arial"/>
                                <w:sz w:val="18"/>
                                <w:szCs w:val="18"/>
                              </w:rPr>
                              <w:t xml:space="preserve"> </w:t>
                            </w:r>
                          </w:p>
                          <w:p w14:paraId="28F28926" w14:textId="66B81EC1" w:rsidR="004E5B69" w:rsidRDefault="004E5B69" w:rsidP="004E5B69">
                            <w:pPr>
                              <w:pStyle w:val="BodyText"/>
                              <w:numPr>
                                <w:ilvl w:val="0"/>
                                <w:numId w:val="13"/>
                              </w:numPr>
                              <w:spacing w:after="80" w:line="220" w:lineRule="atLeast"/>
                              <w:ind w:left="360"/>
                              <w:jc w:val="both"/>
                              <w:rPr>
                                <w:rFonts w:ascii="Arial" w:hAnsi="Arial"/>
                                <w:b/>
                                <w:color w:val="auto"/>
                                <w:sz w:val="18"/>
                                <w:szCs w:val="18"/>
                              </w:rPr>
                            </w:pPr>
                            <w:r w:rsidRPr="004E5B69">
                              <w:rPr>
                                <w:rFonts w:ascii="Arial" w:hAnsi="Arial"/>
                                <w:b/>
                                <w:color w:val="auto"/>
                                <w:sz w:val="18"/>
                                <w:szCs w:val="18"/>
                              </w:rPr>
                              <w:t xml:space="preserve">Mass lockdown measures pressure theme parks and studio results. </w:t>
                            </w:r>
                            <w:r w:rsidRPr="004E5B69">
                              <w:rPr>
                                <w:rFonts w:ascii="Arial" w:hAnsi="Arial"/>
                                <w:bCs/>
                                <w:color w:val="auto"/>
                                <w:sz w:val="18"/>
                                <w:szCs w:val="18"/>
                              </w:rPr>
                              <w:t>Parks &amp; Experiences/Studio Entertainment represent 26%/14% of segment operating income. Both segments are currently facing massive pressure given temporary closures related to the ongoing coronavirus pandemic. At this stage, there is very limited visibility into when theme parks/movie theater</w:t>
                            </w:r>
                            <w:r w:rsidR="007467C8">
                              <w:rPr>
                                <w:rFonts w:ascii="Arial" w:hAnsi="Arial"/>
                                <w:bCs/>
                                <w:color w:val="auto"/>
                                <w:sz w:val="18"/>
                                <w:szCs w:val="18"/>
                              </w:rPr>
                              <w:t xml:space="preserve"> activities</w:t>
                            </w:r>
                            <w:r w:rsidRPr="004E5B69">
                              <w:rPr>
                                <w:rFonts w:ascii="Arial" w:hAnsi="Arial"/>
                                <w:bCs/>
                                <w:color w:val="auto"/>
                                <w:sz w:val="18"/>
                                <w:szCs w:val="18"/>
                              </w:rPr>
                              <w:t xml:space="preserve"> will </w:t>
                            </w:r>
                            <w:r w:rsidR="007467C8">
                              <w:rPr>
                                <w:rFonts w:ascii="Arial" w:hAnsi="Arial"/>
                                <w:bCs/>
                                <w:color w:val="auto"/>
                                <w:sz w:val="18"/>
                                <w:szCs w:val="18"/>
                              </w:rPr>
                              <w:t>resume to pre-Covid-19 levels.</w:t>
                            </w:r>
                          </w:p>
                          <w:p w14:paraId="2C725431" w14:textId="07BC989B" w:rsidR="003B2E43" w:rsidRDefault="007467C8" w:rsidP="007467C8">
                            <w:pPr>
                              <w:pStyle w:val="BodyText"/>
                              <w:numPr>
                                <w:ilvl w:val="0"/>
                                <w:numId w:val="13"/>
                              </w:numPr>
                              <w:spacing w:after="80" w:line="220" w:lineRule="atLeast"/>
                              <w:ind w:left="360"/>
                              <w:jc w:val="both"/>
                              <w:rPr>
                                <w:rFonts w:ascii="Arial" w:hAnsi="Arial"/>
                                <w:bCs/>
                                <w:color w:val="auto"/>
                                <w:sz w:val="18"/>
                                <w:szCs w:val="18"/>
                              </w:rPr>
                            </w:pPr>
                            <w:r w:rsidRPr="007467C8">
                              <w:rPr>
                                <w:rFonts w:ascii="Arial" w:hAnsi="Arial"/>
                                <w:b/>
                                <w:color w:val="auto"/>
                                <w:sz w:val="18"/>
                                <w:szCs w:val="18"/>
                              </w:rPr>
                              <w:t xml:space="preserve">Cyclical advertising revenue exposure. </w:t>
                            </w:r>
                            <w:r w:rsidRPr="007467C8">
                              <w:rPr>
                                <w:rFonts w:ascii="Arial" w:hAnsi="Arial"/>
                                <w:bCs/>
                                <w:color w:val="auto"/>
                                <w:sz w:val="18"/>
                                <w:szCs w:val="18"/>
                              </w:rPr>
                              <w:t>Roughly 15% of Disney’s revenues are derived from advertising, and the near- to medium-term uncertainty in the ad market related to the COVID-19 pandemic creates significant uncertainty into the magnitude and timing of potential headwinds.</w:t>
                            </w:r>
                          </w:p>
                          <w:p w14:paraId="69373451" w14:textId="5B44D60C" w:rsidR="007467C8" w:rsidRPr="007467C8" w:rsidRDefault="007467C8" w:rsidP="007467C8">
                            <w:pPr>
                              <w:pStyle w:val="BodyText"/>
                              <w:numPr>
                                <w:ilvl w:val="0"/>
                                <w:numId w:val="13"/>
                              </w:numPr>
                              <w:spacing w:after="80" w:line="220" w:lineRule="atLeast"/>
                              <w:ind w:left="360"/>
                              <w:jc w:val="both"/>
                              <w:rPr>
                                <w:rFonts w:ascii="Arial" w:hAnsi="Arial"/>
                                <w:bCs/>
                                <w:color w:val="auto"/>
                                <w:sz w:val="18"/>
                                <w:szCs w:val="18"/>
                              </w:rPr>
                            </w:pPr>
                            <w:r w:rsidRPr="007467C8">
                              <w:rPr>
                                <w:rFonts w:ascii="Arial" w:hAnsi="Arial"/>
                                <w:b/>
                                <w:color w:val="auto"/>
                                <w:sz w:val="18"/>
                                <w:szCs w:val="18"/>
                              </w:rPr>
                              <w:t>Programming expenses tend to grow.</w:t>
                            </w:r>
                            <w:r w:rsidRPr="007467C8">
                              <w:rPr>
                                <w:rFonts w:ascii="Arial" w:hAnsi="Arial"/>
                                <w:bCs/>
                                <w:color w:val="auto"/>
                                <w:sz w:val="18"/>
                                <w:szCs w:val="18"/>
                              </w:rPr>
                              <w:t xml:space="preserve"> Media companies must invest in their programming, including new shows, syndicated content and live events like sports rights. Under-investment can lead to weakening of cable net brands and/or lower ratings. But investment is no guarantee of monetization as not all content is a hit. Program write-downs are not uncommon in Media. Further, increased competition for high-quality, scripted programming from</w:t>
                            </w:r>
                            <w:r>
                              <w:rPr>
                                <w:rFonts w:ascii="Arial" w:hAnsi="Arial"/>
                                <w:bCs/>
                                <w:color w:val="auto"/>
                                <w:sz w:val="18"/>
                                <w:szCs w:val="18"/>
                              </w:rPr>
                              <w:t xml:space="preserve"> </w:t>
                            </w:r>
                            <w:r w:rsidRPr="007467C8">
                              <w:rPr>
                                <w:rFonts w:ascii="Arial" w:hAnsi="Arial"/>
                                <w:bCs/>
                                <w:color w:val="auto"/>
                                <w:sz w:val="18"/>
                                <w:szCs w:val="18"/>
                              </w:rPr>
                              <w:t>traditional and tech companies may create upward pricing pressure for talent and 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16A97" id="_x0000_s1068" type="#_x0000_t202" style="position:absolute;margin-left:207.65pt;margin-top:513.7pt;width:357.8pt;height:264.65pt;z-index:2518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" filled="f" stroked="f">
                <v:textbox inset="0,0,0,0">
                  <w:txbxContent>
                    <w:p w14:paraId="2FC54BE5" w14:textId="2B10174D" w:rsidR="003B2E43" w:rsidRDefault="003B2E43" w:rsidP="004E5B69">
                      <w:pPr>
                        <w:pStyle w:val="BodyText"/>
                        <w:spacing w:after="80" w:line="220" w:lineRule="atLeast"/>
                        <w:jc w:val="both"/>
                        <w:rPr>
                          <w:rFonts w:ascii="Arial" w:hAnsi="Arial"/>
                          <w:sz w:val="18"/>
                          <w:szCs w:val="18"/>
                        </w:rPr>
                      </w:pPr>
                      <w:r>
                        <w:rPr>
                          <w:rFonts w:ascii="Arial" w:hAnsi="Arial"/>
                          <w:sz w:val="18"/>
                          <w:szCs w:val="18"/>
                        </w:rPr>
                        <w:t xml:space="preserve">The following are the main investment risks for </w:t>
                      </w:r>
                      <w:r w:rsidR="004E5B69">
                        <w:rPr>
                          <w:rFonts w:ascii="Arial" w:hAnsi="Arial"/>
                          <w:sz w:val="18"/>
                          <w:szCs w:val="18"/>
                        </w:rPr>
                        <w:t>Disney</w:t>
                      </w:r>
                      <w:r>
                        <w:rPr>
                          <w:rFonts w:ascii="Arial" w:hAnsi="Arial"/>
                          <w:sz w:val="18"/>
                          <w:szCs w:val="18"/>
                        </w:rPr>
                        <w:t>:</w:t>
                      </w:r>
                      <w:r w:rsidRPr="00C94D35">
                        <w:rPr>
                          <w:rFonts w:ascii="Arial" w:hAnsi="Arial"/>
                          <w:sz w:val="18"/>
                          <w:szCs w:val="18"/>
                        </w:rPr>
                        <w:t xml:space="preserve"> </w:t>
                      </w:r>
                    </w:p>
                    <w:p w14:paraId="28F28926" w14:textId="66B81EC1" w:rsidR="004E5B69" w:rsidRDefault="004E5B69" w:rsidP="004E5B69">
                      <w:pPr>
                        <w:pStyle w:val="BodyText"/>
                        <w:numPr>
                          <w:ilvl w:val="0"/>
                          <w:numId w:val="13"/>
                        </w:numPr>
                        <w:spacing w:after="80" w:line="220" w:lineRule="atLeast"/>
                        <w:ind w:left="360"/>
                        <w:jc w:val="both"/>
                        <w:rPr>
                          <w:rFonts w:ascii="Arial" w:hAnsi="Arial"/>
                          <w:b/>
                          <w:color w:val="auto"/>
                          <w:sz w:val="18"/>
                          <w:szCs w:val="18"/>
                        </w:rPr>
                      </w:pPr>
                      <w:r w:rsidRPr="004E5B69">
                        <w:rPr>
                          <w:rFonts w:ascii="Arial" w:hAnsi="Arial"/>
                          <w:b/>
                          <w:color w:val="auto"/>
                          <w:sz w:val="18"/>
                          <w:szCs w:val="18"/>
                        </w:rPr>
                        <w:t xml:space="preserve">Mass lockdown measures pressure theme parks and studio results. </w:t>
                      </w:r>
                      <w:r w:rsidRPr="004E5B69">
                        <w:rPr>
                          <w:rFonts w:ascii="Arial" w:hAnsi="Arial"/>
                          <w:bCs/>
                          <w:color w:val="auto"/>
                          <w:sz w:val="18"/>
                          <w:szCs w:val="18"/>
                        </w:rPr>
                        <w:t>Parks &amp; Experiences/Studio Entertainment represent 26%/14% of segment operating income. Both segments are currently facing massive pressure given temporary closures related to the ongoing coronavirus pandemic. At this stage, there is very limited visibility into when theme parks/movie theater</w:t>
                      </w:r>
                      <w:r w:rsidR="007467C8">
                        <w:rPr>
                          <w:rFonts w:ascii="Arial" w:hAnsi="Arial"/>
                          <w:bCs/>
                          <w:color w:val="auto"/>
                          <w:sz w:val="18"/>
                          <w:szCs w:val="18"/>
                        </w:rPr>
                        <w:t xml:space="preserve"> activities</w:t>
                      </w:r>
                      <w:r w:rsidRPr="004E5B69">
                        <w:rPr>
                          <w:rFonts w:ascii="Arial" w:hAnsi="Arial"/>
                          <w:bCs/>
                          <w:color w:val="auto"/>
                          <w:sz w:val="18"/>
                          <w:szCs w:val="18"/>
                        </w:rPr>
                        <w:t xml:space="preserve"> will </w:t>
                      </w:r>
                      <w:r w:rsidR="007467C8">
                        <w:rPr>
                          <w:rFonts w:ascii="Arial" w:hAnsi="Arial"/>
                          <w:bCs/>
                          <w:color w:val="auto"/>
                          <w:sz w:val="18"/>
                          <w:szCs w:val="18"/>
                        </w:rPr>
                        <w:t>resume to pre-Covid-19 levels.</w:t>
                      </w:r>
                    </w:p>
                    <w:p w14:paraId="2C725431" w14:textId="07BC989B" w:rsidR="003B2E43" w:rsidRDefault="007467C8" w:rsidP="007467C8">
                      <w:pPr>
                        <w:pStyle w:val="BodyText"/>
                        <w:numPr>
                          <w:ilvl w:val="0"/>
                          <w:numId w:val="13"/>
                        </w:numPr>
                        <w:spacing w:after="80" w:line="220" w:lineRule="atLeast"/>
                        <w:ind w:left="360"/>
                        <w:jc w:val="both"/>
                        <w:rPr>
                          <w:rFonts w:ascii="Arial" w:hAnsi="Arial"/>
                          <w:bCs/>
                          <w:color w:val="auto"/>
                          <w:sz w:val="18"/>
                          <w:szCs w:val="18"/>
                        </w:rPr>
                      </w:pPr>
                      <w:r w:rsidRPr="007467C8">
                        <w:rPr>
                          <w:rFonts w:ascii="Arial" w:hAnsi="Arial"/>
                          <w:b/>
                          <w:color w:val="auto"/>
                          <w:sz w:val="18"/>
                          <w:szCs w:val="18"/>
                        </w:rPr>
                        <w:t xml:space="preserve">Cyclical advertising revenue exposure. </w:t>
                      </w:r>
                      <w:r w:rsidRPr="007467C8">
                        <w:rPr>
                          <w:rFonts w:ascii="Arial" w:hAnsi="Arial"/>
                          <w:bCs/>
                          <w:color w:val="auto"/>
                          <w:sz w:val="18"/>
                          <w:szCs w:val="18"/>
                        </w:rPr>
                        <w:t>Roughly 15% of Disney’s revenues are derived from advertising, and the near- to medium-term uncertainty in the ad market related to the COVID-19 pandemic creates significant uncertainty into the magnitude and timing of potential headwinds.</w:t>
                      </w:r>
                    </w:p>
                    <w:p w14:paraId="69373451" w14:textId="5B44D60C" w:rsidR="007467C8" w:rsidRPr="007467C8" w:rsidRDefault="007467C8" w:rsidP="007467C8">
                      <w:pPr>
                        <w:pStyle w:val="BodyText"/>
                        <w:numPr>
                          <w:ilvl w:val="0"/>
                          <w:numId w:val="13"/>
                        </w:numPr>
                        <w:spacing w:after="80" w:line="220" w:lineRule="atLeast"/>
                        <w:ind w:left="360"/>
                        <w:jc w:val="both"/>
                        <w:rPr>
                          <w:rFonts w:ascii="Arial" w:hAnsi="Arial"/>
                          <w:bCs/>
                          <w:color w:val="auto"/>
                          <w:sz w:val="18"/>
                          <w:szCs w:val="18"/>
                        </w:rPr>
                      </w:pPr>
                      <w:r w:rsidRPr="007467C8">
                        <w:rPr>
                          <w:rFonts w:ascii="Arial" w:hAnsi="Arial"/>
                          <w:b/>
                          <w:color w:val="auto"/>
                          <w:sz w:val="18"/>
                          <w:szCs w:val="18"/>
                        </w:rPr>
                        <w:t>Programming expenses tend to grow.</w:t>
                      </w:r>
                      <w:r w:rsidRPr="007467C8">
                        <w:rPr>
                          <w:rFonts w:ascii="Arial" w:hAnsi="Arial"/>
                          <w:bCs/>
                          <w:color w:val="auto"/>
                          <w:sz w:val="18"/>
                          <w:szCs w:val="18"/>
                        </w:rPr>
                        <w:t xml:space="preserve"> Media companies must invest in their programming, including new shows, syndicated content and live events like sports rights. Under-investment can lead to weakening of cable net brands and/or lower ratings. But investment is no guarantee of monetization as not all content is a hit. Program write-downs are not uncommon in Media. Further, increased competition for high-quality, scripted programming from</w:t>
                      </w:r>
                      <w:r>
                        <w:rPr>
                          <w:rFonts w:ascii="Arial" w:hAnsi="Arial"/>
                          <w:bCs/>
                          <w:color w:val="auto"/>
                          <w:sz w:val="18"/>
                          <w:szCs w:val="18"/>
                        </w:rPr>
                        <w:t xml:space="preserve"> </w:t>
                      </w:r>
                      <w:r w:rsidRPr="007467C8">
                        <w:rPr>
                          <w:rFonts w:ascii="Arial" w:hAnsi="Arial"/>
                          <w:bCs/>
                          <w:color w:val="auto"/>
                          <w:sz w:val="18"/>
                          <w:szCs w:val="18"/>
                        </w:rPr>
                        <w:t>traditional and tech companies may create upward pricing pressure for talent and content.</w:t>
                      </w:r>
                    </w:p>
                  </w:txbxContent>
                </v:textbox>
                <w10:wrap anchorx="page" anchory="page"/>
              </v:shape>
            </w:pict>
          </mc:Fallback>
        </mc:AlternateContent>
      </w:r>
      <w:r w:rsidR="003F487D">
        <w:rPr>
          <w:noProof/>
        </w:rPr>
        <mc:AlternateContent>
          <mc:Choice Requires="wps">
            <w:drawing>
              <wp:anchor distT="0" distB="0" distL="114300" distR="114300" simplePos="0" relativeHeight="251825664" behindDoc="0" locked="0" layoutInCell="1" allowOverlap="1" wp14:anchorId="409FF48F" wp14:editId="0B9E043C">
                <wp:simplePos x="0" y="0"/>
                <wp:positionH relativeFrom="page">
                  <wp:posOffset>2598420</wp:posOffset>
                </wp:positionH>
                <wp:positionV relativeFrom="page">
                  <wp:posOffset>6139815</wp:posOffset>
                </wp:positionV>
                <wp:extent cx="4356735" cy="280035"/>
                <wp:effectExtent l="0" t="0" r="5715" b="5715"/>
                <wp:wrapNone/>
                <wp:docPr id="305"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18D80" w14:textId="77777777" w:rsidR="003B2E43" w:rsidRPr="00913ACC" w:rsidRDefault="003B2E43" w:rsidP="003B2E43">
                            <w:pPr>
                              <w:pStyle w:val="Heading1"/>
                            </w:pPr>
                            <w:r>
                              <w:t>Investment Risks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9FF48F" id="_x0000_s1069" type="#_x0000_t202" style="position:absolute;margin-left:204.6pt;margin-top:483.45pt;width:343.05pt;height:22.05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" filled="f" stroked="f">
                <v:textbox style="mso-fit-shape-to-text:t" inset="0,0,0,0">
                  <w:txbxContent>
                    <w:p w14:paraId="60518D80" w14:textId="77777777" w:rsidR="003B2E43" w:rsidRPr="00913ACC" w:rsidRDefault="003B2E43" w:rsidP="003B2E43">
                      <w:pPr>
                        <w:pStyle w:val="Heading1"/>
                      </w:pPr>
                      <w:r>
                        <w:t>Investment Risks</w:t>
                      </w:r>
                    </w:p>
                  </w:txbxContent>
                </v:textbox>
                <w10:wrap anchorx="page" anchory="page"/>
              </v:shape>
            </w:pict>
          </mc:Fallback>
        </mc:AlternateContent>
      </w:r>
      <w:r w:rsidR="003F487D">
        <w:rPr>
          <w:noProof/>
        </w:rPr>
        <mc:AlternateContent>
          <mc:Choice Requires="wps">
            <w:drawing>
              <wp:anchor distT="0" distB="0" distL="114300" distR="114300" simplePos="0" relativeHeight="251821568" behindDoc="0" locked="0" layoutInCell="1" allowOverlap="1" wp14:anchorId="1A73C9F1" wp14:editId="2DCB6CA1">
                <wp:simplePos x="0" y="0"/>
                <wp:positionH relativeFrom="page">
                  <wp:posOffset>2595489</wp:posOffset>
                </wp:positionH>
                <wp:positionV relativeFrom="page">
                  <wp:posOffset>1146517</wp:posOffset>
                </wp:positionV>
                <wp:extent cx="4655820" cy="4719711"/>
                <wp:effectExtent l="0" t="0" r="11430" b="5080"/>
                <wp:wrapNone/>
                <wp:docPr id="6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4719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E2F0" w14:textId="77777777" w:rsidR="00720299" w:rsidRDefault="00720299" w:rsidP="00720299">
                            <w:pPr>
                              <w:pStyle w:val="BodyText"/>
                              <w:jc w:val="both"/>
                              <w:rPr>
                                <w:rFonts w:ascii="Arial" w:hAnsi="Arial"/>
                                <w:sz w:val="18"/>
                                <w:szCs w:val="18"/>
                              </w:rPr>
                            </w:pPr>
                            <w:r>
                              <w:rPr>
                                <w:rFonts w:ascii="Arial" w:hAnsi="Arial"/>
                                <w:sz w:val="18"/>
                                <w:szCs w:val="18"/>
                              </w:rPr>
                              <w:t xml:space="preserve">My 2022 target price is </w:t>
                            </w:r>
                            <w:r w:rsidRPr="004A32E4">
                              <w:rPr>
                                <w:rFonts w:ascii="Arial" w:hAnsi="Arial"/>
                                <w:b/>
                                <w:sz w:val="18"/>
                                <w:szCs w:val="18"/>
                              </w:rPr>
                              <w:t>$</w:t>
                            </w:r>
                            <w:r>
                              <w:rPr>
                                <w:rFonts w:ascii="Arial" w:hAnsi="Arial"/>
                                <w:b/>
                                <w:sz w:val="18"/>
                                <w:szCs w:val="18"/>
                              </w:rPr>
                              <w:t>167</w:t>
                            </w:r>
                            <w:r w:rsidRPr="004A32E4">
                              <w:rPr>
                                <w:rFonts w:ascii="Arial" w:hAnsi="Arial"/>
                                <w:b/>
                                <w:sz w:val="18"/>
                                <w:szCs w:val="18"/>
                              </w:rPr>
                              <w:t xml:space="preserve"> </w:t>
                            </w:r>
                            <w:r w:rsidRPr="00750806">
                              <w:rPr>
                                <w:rFonts w:ascii="Arial" w:hAnsi="Arial"/>
                                <w:bCs/>
                                <w:sz w:val="18"/>
                                <w:szCs w:val="18"/>
                              </w:rPr>
                              <w:t>per share</w:t>
                            </w:r>
                            <w:r>
                              <w:rPr>
                                <w:rFonts w:ascii="Arial" w:hAnsi="Arial"/>
                                <w:sz w:val="18"/>
                                <w:szCs w:val="18"/>
                              </w:rPr>
                              <w:t xml:space="preserve"> for Disney, which represents </w:t>
                            </w:r>
                            <w:r w:rsidRPr="002B4272">
                              <w:rPr>
                                <w:rFonts w:ascii="Arial" w:hAnsi="Arial"/>
                                <w:b/>
                                <w:i/>
                                <w:sz w:val="18"/>
                                <w:szCs w:val="18"/>
                              </w:rPr>
                              <w:t>32</w:t>
                            </w:r>
                            <w:r w:rsidRPr="004A32E4">
                              <w:rPr>
                                <w:rFonts w:ascii="Arial" w:hAnsi="Arial"/>
                                <w:b/>
                                <w:i/>
                                <w:sz w:val="18"/>
                                <w:szCs w:val="18"/>
                              </w:rPr>
                              <w:t>% upside</w:t>
                            </w:r>
                            <w:r>
                              <w:rPr>
                                <w:rFonts w:ascii="Arial" w:hAnsi="Arial"/>
                                <w:sz w:val="18"/>
                                <w:szCs w:val="18"/>
                              </w:rPr>
                              <w:t xml:space="preserve"> from the current share price. I arrive at my target price through the following assumptions:</w:t>
                            </w:r>
                          </w:p>
                          <w:p w14:paraId="2BEACF61" w14:textId="77777777" w:rsidR="00720299" w:rsidRPr="002B4272" w:rsidRDefault="00720299" w:rsidP="00720299">
                            <w:pPr>
                              <w:pStyle w:val="BodyText"/>
                              <w:numPr>
                                <w:ilvl w:val="0"/>
                                <w:numId w:val="14"/>
                              </w:numPr>
                              <w:ind w:left="360"/>
                              <w:jc w:val="both"/>
                              <w:rPr>
                                <w:rFonts w:ascii="Arial" w:hAnsi="Arial"/>
                                <w:sz w:val="18"/>
                                <w:szCs w:val="18"/>
                              </w:rPr>
                            </w:pPr>
                            <w:r w:rsidRPr="002B4272">
                              <w:rPr>
                                <w:rFonts w:ascii="Arial" w:hAnsi="Arial"/>
                                <w:sz w:val="18"/>
                                <w:szCs w:val="18"/>
                              </w:rPr>
                              <w:t xml:space="preserve">I use a target multiple of 15x ’22E EBITDA for Media Networks and Studio Entertainment businesses, which represent a slight premium to peers average to reflect Disney’s strong brand name and customer loyalty. A target multiple of 10x ‘22E EBITDA is given to Parks, Experiences, and Consumer Products business.  </w:t>
                            </w:r>
                          </w:p>
                          <w:p w14:paraId="6A228CEF" w14:textId="2CC1B2E7" w:rsidR="00720299" w:rsidRDefault="00720299" w:rsidP="00720299">
                            <w:pPr>
                              <w:pStyle w:val="BodyText"/>
                              <w:numPr>
                                <w:ilvl w:val="0"/>
                                <w:numId w:val="14"/>
                              </w:numPr>
                              <w:ind w:left="360"/>
                              <w:jc w:val="both"/>
                              <w:rPr>
                                <w:rFonts w:ascii="Arial" w:hAnsi="Arial"/>
                                <w:sz w:val="18"/>
                                <w:szCs w:val="18"/>
                              </w:rPr>
                            </w:pPr>
                            <w:r>
                              <w:rPr>
                                <w:rFonts w:ascii="Arial" w:hAnsi="Arial"/>
                                <w:sz w:val="18"/>
                                <w:szCs w:val="18"/>
                              </w:rPr>
                              <w:t xml:space="preserve">DTCI segment is still in premature stage with negative EBITDA, but I have a very positive outlook on its future growth potential and profitability as the no. of subscribers </w:t>
                            </w:r>
                            <w:r w:rsidR="00F90F1E">
                              <w:rPr>
                                <w:rFonts w:ascii="Arial" w:hAnsi="Arial"/>
                                <w:sz w:val="18"/>
                                <w:szCs w:val="18"/>
                              </w:rPr>
                              <w:t>has kept increasing</w:t>
                            </w:r>
                            <w:r>
                              <w:rPr>
                                <w:rFonts w:ascii="Arial" w:hAnsi="Arial"/>
                                <w:sz w:val="18"/>
                                <w:szCs w:val="18"/>
                              </w:rPr>
                              <w:t xml:space="preserve"> rapidly. DCF method is used to value DTCI business with a long-term perspective, deriving a valuation of $132 bn.</w:t>
                            </w:r>
                            <w:r w:rsidR="003F487D">
                              <w:rPr>
                                <w:rFonts w:ascii="Arial" w:hAnsi="Arial"/>
                                <w:sz w:val="18"/>
                                <w:szCs w:val="18"/>
                              </w:rPr>
                              <w:t xml:space="preserve"> Detailed DCF calculation is presented at the end of the report.</w:t>
                            </w:r>
                          </w:p>
                          <w:p w14:paraId="4A859EB7" w14:textId="60B38E4E" w:rsidR="00720299" w:rsidRDefault="00720299" w:rsidP="00720299">
                            <w:pPr>
                              <w:pStyle w:val="BodyText"/>
                              <w:rPr>
                                <w:rFonts w:ascii="Arial" w:hAnsi="Arial"/>
                                <w:sz w:val="18"/>
                                <w:szCs w:val="18"/>
                              </w:rPr>
                            </w:pPr>
                            <w:r w:rsidRPr="00683929">
                              <w:rPr>
                                <w:rFonts w:ascii="Arial" w:hAnsi="Arial"/>
                                <w:b/>
                                <w:color w:val="1F497D" w:themeColor="text2"/>
                                <w:sz w:val="18"/>
                                <w:szCs w:val="18"/>
                              </w:rPr>
                              <w:t>Valuation analysis</w:t>
                            </w:r>
                            <w:r>
                              <w:rPr>
                                <w:rFonts w:ascii="Arial" w:hAnsi="Arial"/>
                                <w:sz w:val="18"/>
                                <w:szCs w:val="18"/>
                              </w:rPr>
                              <w:t>: Disney’s stock is currently trading at 39x EV/EBITDA, compared to the 10-year high and low at 41.5x and 6.7x. The current EV/EBITDA is close to the historical all-time high because of the abnormally low EBITDA figure in recent two quarters due to the Covid-19 crisis. In terms of P/B ratio, the company’s current P/B ratio of 2.6x is slightly lower than the 10-year average.</w:t>
                            </w:r>
                          </w:p>
                          <w:p w14:paraId="63673E38" w14:textId="15FDE92E" w:rsidR="00720299" w:rsidRDefault="00720299" w:rsidP="00720299">
                            <w:pPr>
                              <w:pStyle w:val="BodyText"/>
                              <w:rPr>
                                <w:rFonts w:ascii="Arial" w:hAnsi="Arial"/>
                                <w:sz w:val="18"/>
                                <w:szCs w:val="18"/>
                              </w:rPr>
                            </w:pPr>
                            <w:r w:rsidRPr="00720299">
                              <w:rPr>
                                <w:rFonts w:ascii="Arial" w:hAnsi="Arial"/>
                                <w:noProof/>
                                <w:sz w:val="18"/>
                                <w:szCs w:val="18"/>
                              </w:rPr>
                              <w:drawing>
                                <wp:inline distT="0" distB="0" distL="0" distR="0" wp14:anchorId="619FF285" wp14:editId="7C257FF3">
                                  <wp:extent cx="4655820" cy="192151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55820" cy="1921510"/>
                                          </a:xfrm>
                                          <a:prstGeom prst="rect">
                                            <a:avLst/>
                                          </a:prstGeom>
                                          <a:noFill/>
                                          <a:ln>
                                            <a:noFill/>
                                          </a:ln>
                                        </pic:spPr>
                                      </pic:pic>
                                    </a:graphicData>
                                  </a:graphic>
                                </wp:inline>
                              </w:drawing>
                            </w:r>
                          </w:p>
                          <w:p w14:paraId="236CE75D" w14:textId="23F4A5CA" w:rsidR="00720299" w:rsidRDefault="00720299" w:rsidP="00720299">
                            <w:pPr>
                              <w:pStyle w:val="BodyText"/>
                              <w:rPr>
                                <w:rFonts w:ascii="Arial" w:hAnsi="Arial"/>
                                <w:sz w:val="18"/>
                                <w:szCs w:val="18"/>
                              </w:rPr>
                            </w:pPr>
                          </w:p>
                          <w:p w14:paraId="7B890966" w14:textId="533A9826" w:rsidR="00720299" w:rsidRDefault="00720299" w:rsidP="00720299">
                            <w:pPr>
                              <w:pStyle w:val="BodyText"/>
                              <w:rPr>
                                <w:rFonts w:ascii="Arial" w:hAnsi="Arial"/>
                                <w:sz w:val="18"/>
                                <w:szCs w:val="18"/>
                              </w:rPr>
                            </w:pPr>
                          </w:p>
                          <w:p w14:paraId="09EBBAA8" w14:textId="77777777" w:rsidR="00720299" w:rsidRDefault="00720299" w:rsidP="00720299">
                            <w:pPr>
                              <w:pStyle w:val="BodyText"/>
                              <w:rPr>
                                <w:rFonts w:ascii="Arial" w:hAnsi="Arial"/>
                                <w:sz w:val="18"/>
                                <w:szCs w:val="18"/>
                              </w:rPr>
                            </w:pPr>
                          </w:p>
                          <w:p w14:paraId="0326AFEC" w14:textId="77777777" w:rsidR="00720299" w:rsidRDefault="00720299" w:rsidP="00720299">
                            <w:pPr>
                              <w:pStyle w:val="BodyText"/>
                              <w:rPr>
                                <w:rFonts w:ascii="Arial" w:hAnsi="Arial"/>
                                <w:sz w:val="18"/>
                                <w:szCs w:val="18"/>
                              </w:rPr>
                            </w:pPr>
                          </w:p>
                          <w:p w14:paraId="7E379140" w14:textId="77777777" w:rsidR="00720299" w:rsidRPr="00C94D35" w:rsidRDefault="00720299" w:rsidP="00720299">
                            <w:pPr>
                              <w:pStyle w:val="BodyText"/>
                              <w:rPr>
                                <w:rFonts w:ascii="Arial" w:hAnsi="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3C9F1" id="_x0000_s1070" type="#_x0000_t202" style="position:absolute;margin-left:204.35pt;margin-top:90.3pt;width:366.6pt;height:371.65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" filled="f" stroked="f">
                <v:textbox inset="0,0,0,0">
                  <w:txbxContent>
                    <w:p w14:paraId="048CE2F0" w14:textId="77777777" w:rsidR="00720299" w:rsidRDefault="00720299" w:rsidP="00720299">
                      <w:pPr>
                        <w:pStyle w:val="BodyText"/>
                        <w:jc w:val="both"/>
                        <w:rPr>
                          <w:rFonts w:ascii="Arial" w:hAnsi="Arial"/>
                          <w:sz w:val="18"/>
                          <w:szCs w:val="18"/>
                        </w:rPr>
                      </w:pPr>
                      <w:r>
                        <w:rPr>
                          <w:rFonts w:ascii="Arial" w:hAnsi="Arial"/>
                          <w:sz w:val="18"/>
                          <w:szCs w:val="18"/>
                        </w:rPr>
                        <w:t xml:space="preserve">My 2022 target price is </w:t>
                      </w:r>
                      <w:r w:rsidRPr="004A32E4">
                        <w:rPr>
                          <w:rFonts w:ascii="Arial" w:hAnsi="Arial"/>
                          <w:b/>
                          <w:sz w:val="18"/>
                          <w:szCs w:val="18"/>
                        </w:rPr>
                        <w:t>$</w:t>
                      </w:r>
                      <w:r>
                        <w:rPr>
                          <w:rFonts w:ascii="Arial" w:hAnsi="Arial"/>
                          <w:b/>
                          <w:sz w:val="18"/>
                          <w:szCs w:val="18"/>
                        </w:rPr>
                        <w:t>167</w:t>
                      </w:r>
                      <w:r w:rsidRPr="004A32E4">
                        <w:rPr>
                          <w:rFonts w:ascii="Arial" w:hAnsi="Arial"/>
                          <w:b/>
                          <w:sz w:val="18"/>
                          <w:szCs w:val="18"/>
                        </w:rPr>
                        <w:t xml:space="preserve"> </w:t>
                      </w:r>
                      <w:r w:rsidRPr="00750806">
                        <w:rPr>
                          <w:rFonts w:ascii="Arial" w:hAnsi="Arial"/>
                          <w:bCs/>
                          <w:sz w:val="18"/>
                          <w:szCs w:val="18"/>
                        </w:rPr>
                        <w:t>per share</w:t>
                      </w:r>
                      <w:r>
                        <w:rPr>
                          <w:rFonts w:ascii="Arial" w:hAnsi="Arial"/>
                          <w:sz w:val="18"/>
                          <w:szCs w:val="18"/>
                        </w:rPr>
                        <w:t xml:space="preserve"> for Disney, which represents </w:t>
                      </w:r>
                      <w:r w:rsidRPr="002B4272">
                        <w:rPr>
                          <w:rFonts w:ascii="Arial" w:hAnsi="Arial"/>
                          <w:b/>
                          <w:i/>
                          <w:sz w:val="18"/>
                          <w:szCs w:val="18"/>
                        </w:rPr>
                        <w:t>32</w:t>
                      </w:r>
                      <w:r w:rsidRPr="004A32E4">
                        <w:rPr>
                          <w:rFonts w:ascii="Arial" w:hAnsi="Arial"/>
                          <w:b/>
                          <w:i/>
                          <w:sz w:val="18"/>
                          <w:szCs w:val="18"/>
                        </w:rPr>
                        <w:t>% upside</w:t>
                      </w:r>
                      <w:r>
                        <w:rPr>
                          <w:rFonts w:ascii="Arial" w:hAnsi="Arial"/>
                          <w:sz w:val="18"/>
                          <w:szCs w:val="18"/>
                        </w:rPr>
                        <w:t xml:space="preserve"> from the current share price. I arrive at my target price through the following assumptions:</w:t>
                      </w:r>
                    </w:p>
                    <w:p w14:paraId="2BEACF61" w14:textId="77777777" w:rsidR="00720299" w:rsidRPr="002B4272" w:rsidRDefault="00720299" w:rsidP="00720299">
                      <w:pPr>
                        <w:pStyle w:val="BodyText"/>
                        <w:numPr>
                          <w:ilvl w:val="0"/>
                          <w:numId w:val="14"/>
                        </w:numPr>
                        <w:ind w:left="360"/>
                        <w:jc w:val="both"/>
                        <w:rPr>
                          <w:rFonts w:ascii="Arial" w:hAnsi="Arial"/>
                          <w:sz w:val="18"/>
                          <w:szCs w:val="18"/>
                        </w:rPr>
                      </w:pPr>
                      <w:r w:rsidRPr="002B4272">
                        <w:rPr>
                          <w:rFonts w:ascii="Arial" w:hAnsi="Arial"/>
                          <w:sz w:val="18"/>
                          <w:szCs w:val="18"/>
                        </w:rPr>
                        <w:t xml:space="preserve">I use a target multiple of 15x ’22E EBITDA for Media Networks and Studio Entertainment businesses, which represent a slight premium to peers average to reflect Disney’s strong brand name and customer loyalty. A target multiple of 10x ‘22E EBITDA is given to Parks, Experiences, and Consumer Products business.  </w:t>
                      </w:r>
                    </w:p>
                    <w:p w14:paraId="6A228CEF" w14:textId="2CC1B2E7" w:rsidR="00720299" w:rsidRDefault="00720299" w:rsidP="00720299">
                      <w:pPr>
                        <w:pStyle w:val="BodyText"/>
                        <w:numPr>
                          <w:ilvl w:val="0"/>
                          <w:numId w:val="14"/>
                        </w:numPr>
                        <w:ind w:left="360"/>
                        <w:jc w:val="both"/>
                        <w:rPr>
                          <w:rFonts w:ascii="Arial" w:hAnsi="Arial"/>
                          <w:sz w:val="18"/>
                          <w:szCs w:val="18"/>
                        </w:rPr>
                      </w:pPr>
                      <w:r>
                        <w:rPr>
                          <w:rFonts w:ascii="Arial" w:hAnsi="Arial"/>
                          <w:sz w:val="18"/>
                          <w:szCs w:val="18"/>
                        </w:rPr>
                        <w:t xml:space="preserve">DTCI segment is still in premature stage with negative EBITDA, but I have a very positive outlook on its future growth potential and profitability as the no. of subscribers </w:t>
                      </w:r>
                      <w:r w:rsidR="00F90F1E">
                        <w:rPr>
                          <w:rFonts w:ascii="Arial" w:hAnsi="Arial"/>
                          <w:sz w:val="18"/>
                          <w:szCs w:val="18"/>
                        </w:rPr>
                        <w:t>has kept increasing</w:t>
                      </w:r>
                      <w:r>
                        <w:rPr>
                          <w:rFonts w:ascii="Arial" w:hAnsi="Arial"/>
                          <w:sz w:val="18"/>
                          <w:szCs w:val="18"/>
                        </w:rPr>
                        <w:t xml:space="preserve"> rapidly. DCF method is used to value DTCI business with a long-term perspective, deriving a valuation of $132 bn.</w:t>
                      </w:r>
                      <w:r w:rsidR="003F487D">
                        <w:rPr>
                          <w:rFonts w:ascii="Arial" w:hAnsi="Arial"/>
                          <w:sz w:val="18"/>
                          <w:szCs w:val="18"/>
                        </w:rPr>
                        <w:t xml:space="preserve"> Detailed DCF calculation is presented at the end of the report.</w:t>
                      </w:r>
                    </w:p>
                    <w:p w14:paraId="4A859EB7" w14:textId="60B38E4E" w:rsidR="00720299" w:rsidRDefault="00720299" w:rsidP="00720299">
                      <w:pPr>
                        <w:pStyle w:val="BodyText"/>
                        <w:rPr>
                          <w:rFonts w:ascii="Arial" w:hAnsi="Arial"/>
                          <w:sz w:val="18"/>
                          <w:szCs w:val="18"/>
                        </w:rPr>
                      </w:pPr>
                      <w:r w:rsidRPr="00683929">
                        <w:rPr>
                          <w:rFonts w:ascii="Arial" w:hAnsi="Arial"/>
                          <w:b/>
                          <w:color w:val="1F497D" w:themeColor="text2"/>
                          <w:sz w:val="18"/>
                          <w:szCs w:val="18"/>
                        </w:rPr>
                        <w:t>Valuation analysis</w:t>
                      </w:r>
                      <w:r>
                        <w:rPr>
                          <w:rFonts w:ascii="Arial" w:hAnsi="Arial"/>
                          <w:sz w:val="18"/>
                          <w:szCs w:val="18"/>
                        </w:rPr>
                        <w:t>: Disney’s stock is currently trading at 39x EV/EBITDA, compared to the 10-year high and low at 41.5x and 6.7x. The current EV/EBITDA is close to the historical all-time high because of the abnormally low EBITDA figure in recent two quarters due to the Covid-19 crisis. In terms of P/B ratio, the company’s current P/B ratio of 2.6x is slightly lower than the 10-year average.</w:t>
                      </w:r>
                    </w:p>
                    <w:p w14:paraId="63673E38" w14:textId="15FDE92E" w:rsidR="00720299" w:rsidRDefault="00720299" w:rsidP="00720299">
                      <w:pPr>
                        <w:pStyle w:val="BodyText"/>
                        <w:rPr>
                          <w:rFonts w:ascii="Arial" w:hAnsi="Arial"/>
                          <w:sz w:val="18"/>
                          <w:szCs w:val="18"/>
                        </w:rPr>
                      </w:pPr>
                      <w:r w:rsidRPr="00720299">
                        <w:rPr>
                          <w:rFonts w:ascii="Arial" w:hAnsi="Arial"/>
                          <w:noProof/>
                          <w:sz w:val="18"/>
                          <w:szCs w:val="18"/>
                        </w:rPr>
                        <w:drawing>
                          <wp:inline distT="0" distB="0" distL="0" distR="0" wp14:anchorId="619FF285" wp14:editId="7C257FF3">
                            <wp:extent cx="4655820" cy="192151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55820" cy="1921510"/>
                                    </a:xfrm>
                                    <a:prstGeom prst="rect">
                                      <a:avLst/>
                                    </a:prstGeom>
                                    <a:noFill/>
                                    <a:ln>
                                      <a:noFill/>
                                    </a:ln>
                                  </pic:spPr>
                                </pic:pic>
                              </a:graphicData>
                            </a:graphic>
                          </wp:inline>
                        </w:drawing>
                      </w:r>
                    </w:p>
                    <w:p w14:paraId="236CE75D" w14:textId="23F4A5CA" w:rsidR="00720299" w:rsidRDefault="00720299" w:rsidP="00720299">
                      <w:pPr>
                        <w:pStyle w:val="BodyText"/>
                        <w:rPr>
                          <w:rFonts w:ascii="Arial" w:hAnsi="Arial"/>
                          <w:sz w:val="18"/>
                          <w:szCs w:val="18"/>
                        </w:rPr>
                      </w:pPr>
                    </w:p>
                    <w:p w14:paraId="7B890966" w14:textId="533A9826" w:rsidR="00720299" w:rsidRDefault="00720299" w:rsidP="00720299">
                      <w:pPr>
                        <w:pStyle w:val="BodyText"/>
                        <w:rPr>
                          <w:rFonts w:ascii="Arial" w:hAnsi="Arial"/>
                          <w:sz w:val="18"/>
                          <w:szCs w:val="18"/>
                        </w:rPr>
                      </w:pPr>
                    </w:p>
                    <w:p w14:paraId="09EBBAA8" w14:textId="77777777" w:rsidR="00720299" w:rsidRDefault="00720299" w:rsidP="00720299">
                      <w:pPr>
                        <w:pStyle w:val="BodyText"/>
                        <w:rPr>
                          <w:rFonts w:ascii="Arial" w:hAnsi="Arial"/>
                          <w:sz w:val="18"/>
                          <w:szCs w:val="18"/>
                        </w:rPr>
                      </w:pPr>
                    </w:p>
                    <w:p w14:paraId="0326AFEC" w14:textId="77777777" w:rsidR="00720299" w:rsidRDefault="00720299" w:rsidP="00720299">
                      <w:pPr>
                        <w:pStyle w:val="BodyText"/>
                        <w:rPr>
                          <w:rFonts w:ascii="Arial" w:hAnsi="Arial"/>
                          <w:sz w:val="18"/>
                          <w:szCs w:val="18"/>
                        </w:rPr>
                      </w:pPr>
                    </w:p>
                    <w:p w14:paraId="7E379140" w14:textId="77777777" w:rsidR="00720299" w:rsidRPr="00C94D35" w:rsidRDefault="00720299" w:rsidP="00720299">
                      <w:pPr>
                        <w:pStyle w:val="BodyText"/>
                        <w:rPr>
                          <w:rFonts w:ascii="Arial" w:hAnsi="Arial"/>
                          <w:sz w:val="18"/>
                          <w:szCs w:val="18"/>
                        </w:rPr>
                      </w:pPr>
                    </w:p>
                  </w:txbxContent>
                </v:textbox>
                <w10:wrap anchorx="page" anchory="page"/>
              </v:shape>
            </w:pict>
          </mc:Fallback>
        </mc:AlternateContent>
      </w:r>
      <w:r w:rsidR="00720299">
        <w:rPr>
          <w:noProof/>
        </w:rPr>
        <mc:AlternateContent>
          <mc:Choice Requires="wps">
            <w:drawing>
              <wp:anchor distT="0" distB="0" distL="114300" distR="114300" simplePos="0" relativeHeight="251819520" behindDoc="0" locked="0" layoutInCell="1" allowOverlap="1" wp14:anchorId="70CE1E50" wp14:editId="75F54FA5">
                <wp:simplePos x="0" y="0"/>
                <wp:positionH relativeFrom="column">
                  <wp:posOffset>113939</wp:posOffset>
                </wp:positionH>
                <wp:positionV relativeFrom="paragraph">
                  <wp:posOffset>1727618</wp:posOffset>
                </wp:positionV>
                <wp:extent cx="1059084" cy="272005"/>
                <wp:effectExtent l="0" t="0" r="8255" b="0"/>
                <wp:wrapNone/>
                <wp:docPr id="312" name="Text Box 312"/>
                <wp:cNvGraphicFramePr/>
                <a:graphic xmlns:a="http://schemas.openxmlformats.org/drawingml/2006/main">
                  <a:graphicData uri="http://schemas.microsoft.com/office/word/2010/wordprocessingShape">
                    <wps:wsp>
                      <wps:cNvSpPr txBox="1"/>
                      <wps:spPr>
                        <a:xfrm>
                          <a:off x="0" y="0"/>
                          <a:ext cx="1059084" cy="272005"/>
                        </a:xfrm>
                        <a:prstGeom prst="rect">
                          <a:avLst/>
                        </a:prstGeom>
                        <a:solidFill>
                          <a:schemeClr val="lt1"/>
                        </a:solidFill>
                        <a:ln w="6350">
                          <a:noFill/>
                        </a:ln>
                      </wps:spPr>
                      <wps:txbx>
                        <w:txbxContent>
                          <w:p w14:paraId="463EF5B3" w14:textId="041389EE" w:rsidR="00720299" w:rsidRPr="00720299" w:rsidRDefault="00720299">
                            <w:pPr>
                              <w:rPr>
                                <w:rFonts w:ascii="Arial" w:hAnsi="Arial" w:cs="Arial"/>
                                <w:i/>
                                <w:iCs/>
                                <w:sz w:val="12"/>
                                <w:szCs w:val="8"/>
                              </w:rPr>
                            </w:pPr>
                            <w:r w:rsidRPr="00720299">
                              <w:rPr>
                                <w:rFonts w:ascii="Arial" w:hAnsi="Arial" w:cs="Arial"/>
                                <w:i/>
                                <w:iCs/>
                                <w:sz w:val="12"/>
                                <w:szCs w:val="8"/>
                              </w:rPr>
                              <w:t>Source: Capital IQ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E1E50" id="Text Box 312" o:spid="_x0000_s1071" type="#_x0000_t202" style="position:absolute;margin-left:8.95pt;margin-top:136.05pt;width:83.4pt;height:21.4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" fillcolor="white [3201]" stroked="f" strokeweight=".5pt">
                <v:textbox>
                  <w:txbxContent>
                    <w:p w14:paraId="463EF5B3" w14:textId="041389EE" w:rsidR="00720299" w:rsidRPr="00720299" w:rsidRDefault="00720299">
                      <w:pPr>
                        <w:rPr>
                          <w:rFonts w:ascii="Arial" w:hAnsi="Arial" w:cs="Arial"/>
                          <w:i/>
                          <w:iCs/>
                          <w:sz w:val="12"/>
                          <w:szCs w:val="8"/>
                        </w:rPr>
                      </w:pPr>
                      <w:r w:rsidRPr="00720299">
                        <w:rPr>
                          <w:rFonts w:ascii="Arial" w:hAnsi="Arial" w:cs="Arial"/>
                          <w:i/>
                          <w:iCs/>
                          <w:sz w:val="12"/>
                          <w:szCs w:val="8"/>
                        </w:rPr>
                        <w:t>Source: Capital IQ</w:t>
                      </w:r>
                    </w:p>
                  </w:txbxContent>
                </v:textbox>
              </v:shape>
            </w:pict>
          </mc:Fallback>
        </mc:AlternateContent>
      </w:r>
      <w:r w:rsidR="00720299">
        <w:rPr>
          <w:noProof/>
        </w:rPr>
        <w:br w:type="page"/>
      </w:r>
    </w:p>
    <w:p w14:paraId="6C3305CA" w14:textId="7F59FE63" w:rsidR="003F487D" w:rsidRDefault="00165AC7">
      <w:pPr>
        <w:rPr>
          <w:noProof/>
        </w:rPr>
      </w:pPr>
      <w:r>
        <w:rPr>
          <w:noProof/>
        </w:rPr>
        <w:lastRenderedPageBreak/>
        <mc:AlternateContent>
          <mc:Choice Requires="wps">
            <w:drawing>
              <wp:anchor distT="0" distB="0" distL="114300" distR="114300" simplePos="0" relativeHeight="251840000" behindDoc="0" locked="0" layoutInCell="1" allowOverlap="1" wp14:anchorId="0FCFF769" wp14:editId="0418277E">
                <wp:simplePos x="0" y="0"/>
                <wp:positionH relativeFrom="page">
                  <wp:posOffset>1036955</wp:posOffset>
                </wp:positionH>
                <wp:positionV relativeFrom="page">
                  <wp:posOffset>9160510</wp:posOffset>
                </wp:positionV>
                <wp:extent cx="1180465" cy="171450"/>
                <wp:effectExtent l="0" t="0" r="635" b="0"/>
                <wp:wrapNone/>
                <wp:docPr id="20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AFAD25" w14:textId="1499535E" w:rsidR="00D7398D" w:rsidRPr="0056673B" w:rsidRDefault="00D7398D" w:rsidP="00D7398D">
                            <w:pPr>
                              <w:pStyle w:val="JumpTo"/>
                              <w:rPr>
                                <w:rFonts w:ascii="Arial" w:hAnsi="Arial" w:cs="Arial"/>
                                <w:i/>
                                <w:sz w:val="12"/>
                                <w:szCs w:val="12"/>
                              </w:rPr>
                            </w:pPr>
                            <w:r w:rsidRPr="0056673B">
                              <w:rPr>
                                <w:rFonts w:ascii="Arial" w:hAnsi="Arial" w:cs="Arial"/>
                                <w:i/>
                                <w:sz w:val="12"/>
                                <w:szCs w:val="12"/>
                              </w:rPr>
                              <w:t xml:space="preserve">Source: </w:t>
                            </w:r>
                            <w:r>
                              <w:rPr>
                                <w:rFonts w:ascii="Arial" w:hAnsi="Arial" w:cs="Arial"/>
                                <w:i/>
                                <w:sz w:val="12"/>
                                <w:szCs w:val="12"/>
                              </w:rPr>
                              <w:t>Disney CSR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FF769" id="_x0000_s1072" type="#_x0000_t202" style="position:absolute;margin-left:81.65pt;margin-top:721.3pt;width:92.95pt;height:13.5pt;z-index:2518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" filled="f" stroked="f">
                <v:textbox inset="0,0,0,0">
                  <w:txbxContent>
                    <w:p w14:paraId="35AFAD25" w14:textId="1499535E" w:rsidR="00D7398D" w:rsidRPr="0056673B" w:rsidRDefault="00D7398D" w:rsidP="00D7398D">
                      <w:pPr>
                        <w:pStyle w:val="JumpTo"/>
                        <w:rPr>
                          <w:rFonts w:ascii="Arial" w:hAnsi="Arial" w:cs="Arial"/>
                          <w:i/>
                          <w:sz w:val="12"/>
                          <w:szCs w:val="12"/>
                        </w:rPr>
                      </w:pPr>
                      <w:r w:rsidRPr="0056673B">
                        <w:rPr>
                          <w:rFonts w:ascii="Arial" w:hAnsi="Arial" w:cs="Arial"/>
                          <w:i/>
                          <w:sz w:val="12"/>
                          <w:szCs w:val="12"/>
                        </w:rPr>
                        <w:t xml:space="preserve">Source: </w:t>
                      </w:r>
                      <w:r>
                        <w:rPr>
                          <w:rFonts w:ascii="Arial" w:hAnsi="Arial" w:cs="Arial"/>
                          <w:i/>
                          <w:sz w:val="12"/>
                          <w:szCs w:val="12"/>
                        </w:rPr>
                        <w:t>Disney CSR Report</w:t>
                      </w:r>
                    </w:p>
                  </w:txbxContent>
                </v:textbox>
                <w10:wrap anchorx="page" anchory="page"/>
              </v:shape>
            </w:pict>
          </mc:Fallback>
        </mc:AlternateContent>
      </w:r>
      <w:r w:rsidR="003F487D">
        <w:rPr>
          <w:noProof/>
        </w:rPr>
        <mc:AlternateContent>
          <mc:Choice Requires="wps">
            <w:drawing>
              <wp:anchor distT="45720" distB="45720" distL="114300" distR="114300" simplePos="0" relativeHeight="251837952" behindDoc="0" locked="0" layoutInCell="1" allowOverlap="1" wp14:anchorId="382B1176" wp14:editId="0CA51888">
                <wp:simplePos x="0" y="0"/>
                <wp:positionH relativeFrom="column">
                  <wp:posOffset>-698141</wp:posOffset>
                </wp:positionH>
                <wp:positionV relativeFrom="paragraph">
                  <wp:posOffset>6713551</wp:posOffset>
                </wp:positionV>
                <wp:extent cx="1915160" cy="1404620"/>
                <wp:effectExtent l="0" t="0" r="8890" b="825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404620"/>
                        </a:xfrm>
                        <a:prstGeom prst="rect">
                          <a:avLst/>
                        </a:prstGeom>
                        <a:solidFill>
                          <a:srgbClr val="FFFFFF"/>
                        </a:solidFill>
                        <a:ln w="9525">
                          <a:noFill/>
                          <a:miter lim="800000"/>
                          <a:headEnd/>
                          <a:tailEnd/>
                        </a:ln>
                      </wps:spPr>
                      <wps:txbx>
                        <w:txbxContent>
                          <w:p w14:paraId="33BA60DB" w14:textId="7E8A4D37" w:rsidR="00D7398D" w:rsidRDefault="00D7398D">
                            <w:r w:rsidRPr="00583B99">
                              <w:rPr>
                                <w:noProof/>
                              </w:rPr>
                              <w:drawing>
                                <wp:inline distT="0" distB="0" distL="0" distR="0" wp14:anchorId="1AC1341D" wp14:editId="243E9A3D">
                                  <wp:extent cx="1721735" cy="1377388"/>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25611" cy="138048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B1176" id="_x0000_s1073" type="#_x0000_t202" style="position:absolute;margin-left:-54.95pt;margin-top:528.65pt;width:150.8pt;height:110.6pt;z-index:251837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" stroked="f">
                <v:textbox style="mso-fit-shape-to-text:t">
                  <w:txbxContent>
                    <w:p w14:paraId="33BA60DB" w14:textId="7E8A4D37" w:rsidR="00D7398D" w:rsidRDefault="00D7398D">
                      <w:r w:rsidRPr="00583B99">
                        <w:rPr>
                          <w:noProof/>
                        </w:rPr>
                        <w:drawing>
                          <wp:inline distT="0" distB="0" distL="0" distR="0" wp14:anchorId="1AC1341D" wp14:editId="243E9A3D">
                            <wp:extent cx="1721735" cy="1377388"/>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25611" cy="1380488"/>
                                    </a:xfrm>
                                    <a:prstGeom prst="rect">
                                      <a:avLst/>
                                    </a:prstGeom>
                                  </pic:spPr>
                                </pic:pic>
                              </a:graphicData>
                            </a:graphic>
                          </wp:inline>
                        </w:drawing>
                      </w:r>
                    </w:p>
                  </w:txbxContent>
                </v:textbox>
                <w10:wrap type="square"/>
              </v:shape>
            </w:pict>
          </mc:Fallback>
        </mc:AlternateContent>
      </w:r>
      <w:r w:rsidR="003F487D">
        <w:rPr>
          <w:noProof/>
        </w:rPr>
        <mc:AlternateContent>
          <mc:Choice Requires="wps">
            <w:drawing>
              <wp:anchor distT="0" distB="0" distL="114300" distR="114300" simplePos="0" relativeHeight="251833856" behindDoc="0" locked="0" layoutInCell="1" allowOverlap="1" wp14:anchorId="5AE00104" wp14:editId="48B9F81D">
                <wp:simplePos x="0" y="0"/>
                <wp:positionH relativeFrom="page">
                  <wp:posOffset>1146975</wp:posOffset>
                </wp:positionH>
                <wp:positionV relativeFrom="page">
                  <wp:posOffset>5484356</wp:posOffset>
                </wp:positionV>
                <wp:extent cx="1180465" cy="171450"/>
                <wp:effectExtent l="0" t="0" r="635" b="0"/>
                <wp:wrapNone/>
                <wp:docPr id="19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A2F853" w14:textId="3B9BE132" w:rsidR="00E7672D" w:rsidRPr="0056673B" w:rsidRDefault="00E7672D" w:rsidP="00E7672D">
                            <w:pPr>
                              <w:pStyle w:val="JumpTo"/>
                              <w:rPr>
                                <w:rFonts w:ascii="Arial" w:hAnsi="Arial" w:cs="Arial"/>
                                <w:i/>
                                <w:sz w:val="12"/>
                                <w:szCs w:val="12"/>
                              </w:rPr>
                            </w:pPr>
                            <w:r w:rsidRPr="0056673B">
                              <w:rPr>
                                <w:rFonts w:ascii="Arial" w:hAnsi="Arial" w:cs="Arial"/>
                                <w:i/>
                                <w:sz w:val="12"/>
                                <w:szCs w:val="12"/>
                              </w:rPr>
                              <w:t xml:space="preserve">Source: </w:t>
                            </w:r>
                            <w:r>
                              <w:rPr>
                                <w:rFonts w:ascii="Arial" w:hAnsi="Arial" w:cs="Arial"/>
                                <w:i/>
                                <w:sz w:val="12"/>
                                <w:szCs w:val="12"/>
                              </w:rPr>
                              <w:t>CSRHub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00104" id="_x0000_s1074" type="#_x0000_t202" style="position:absolute;margin-left:90.3pt;margin-top:431.85pt;width:92.95pt;height:13.5pt;z-index:2518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" filled="f" stroked="f">
                <v:textbox inset="0,0,0,0">
                  <w:txbxContent>
                    <w:p w14:paraId="73A2F853" w14:textId="3B9BE132" w:rsidR="00E7672D" w:rsidRPr="0056673B" w:rsidRDefault="00E7672D" w:rsidP="00E7672D">
                      <w:pPr>
                        <w:pStyle w:val="JumpTo"/>
                        <w:rPr>
                          <w:rFonts w:ascii="Arial" w:hAnsi="Arial" w:cs="Arial"/>
                          <w:i/>
                          <w:sz w:val="12"/>
                          <w:szCs w:val="12"/>
                        </w:rPr>
                      </w:pPr>
                      <w:r w:rsidRPr="0056673B">
                        <w:rPr>
                          <w:rFonts w:ascii="Arial" w:hAnsi="Arial" w:cs="Arial"/>
                          <w:i/>
                          <w:sz w:val="12"/>
                          <w:szCs w:val="12"/>
                        </w:rPr>
                        <w:t xml:space="preserve">Source: </w:t>
                      </w:r>
                      <w:r>
                        <w:rPr>
                          <w:rFonts w:ascii="Arial" w:hAnsi="Arial" w:cs="Arial"/>
                          <w:i/>
                          <w:sz w:val="12"/>
                          <w:szCs w:val="12"/>
                        </w:rPr>
                        <w:t>CSRHub</w:t>
                      </w:r>
                    </w:p>
                  </w:txbxContent>
                </v:textbox>
                <w10:wrap anchorx="page" anchory="page"/>
              </v:shape>
            </w:pict>
          </mc:Fallback>
        </mc:AlternateContent>
      </w:r>
      <w:r w:rsidR="003F487D">
        <w:rPr>
          <w:noProof/>
        </w:rPr>
        <mc:AlternateContent>
          <mc:Choice Requires="wps">
            <w:drawing>
              <wp:anchor distT="45720" distB="45720" distL="114300" distR="114300" simplePos="0" relativeHeight="251831808" behindDoc="0" locked="0" layoutInCell="1" allowOverlap="1" wp14:anchorId="129E9B0A" wp14:editId="615071DF">
                <wp:simplePos x="0" y="0"/>
                <wp:positionH relativeFrom="column">
                  <wp:posOffset>-1007745</wp:posOffset>
                </wp:positionH>
                <wp:positionV relativeFrom="paragraph">
                  <wp:posOffset>3513151</wp:posOffset>
                </wp:positionV>
                <wp:extent cx="2326640" cy="114935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1149350"/>
                        </a:xfrm>
                        <a:prstGeom prst="rect">
                          <a:avLst/>
                        </a:prstGeom>
                        <a:solidFill>
                          <a:srgbClr val="FFFFFF"/>
                        </a:solidFill>
                        <a:ln w="9525">
                          <a:noFill/>
                          <a:miter lim="800000"/>
                          <a:headEnd/>
                          <a:tailEnd/>
                        </a:ln>
                      </wps:spPr>
                      <wps:txbx>
                        <w:txbxContent>
                          <w:p w14:paraId="1CB70BD8" w14:textId="59EF7C80" w:rsidR="00E7672D" w:rsidRDefault="00E7672D">
                            <w:r>
                              <w:rPr>
                                <w:noProof/>
                              </w:rPr>
                              <w:drawing>
                                <wp:inline distT="0" distB="0" distL="0" distR="0" wp14:anchorId="53882DBD" wp14:editId="30A5A29B">
                                  <wp:extent cx="2134870" cy="906780"/>
                                  <wp:effectExtent l="0" t="0" r="0" b="762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51841" cy="9139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E9B0A" id="_x0000_s1075" type="#_x0000_t202" style="position:absolute;margin-left:-79.35pt;margin-top:276.65pt;width:183.2pt;height:90.5pt;z-index:25183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" stroked="f">
                <v:textbox>
                  <w:txbxContent>
                    <w:p w14:paraId="1CB70BD8" w14:textId="59EF7C80" w:rsidR="00E7672D" w:rsidRDefault="00E7672D">
                      <w:r>
                        <w:rPr>
                          <w:noProof/>
                        </w:rPr>
                        <w:drawing>
                          <wp:inline distT="0" distB="0" distL="0" distR="0" wp14:anchorId="53882DBD" wp14:editId="30A5A29B">
                            <wp:extent cx="2134870" cy="906780"/>
                            <wp:effectExtent l="0" t="0" r="0" b="762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51841" cy="913988"/>
                                    </a:xfrm>
                                    <a:prstGeom prst="rect">
                                      <a:avLst/>
                                    </a:prstGeom>
                                  </pic:spPr>
                                </pic:pic>
                              </a:graphicData>
                            </a:graphic>
                          </wp:inline>
                        </w:drawing>
                      </w:r>
                    </w:p>
                  </w:txbxContent>
                </v:textbox>
                <w10:wrap type="square"/>
              </v:shape>
            </w:pict>
          </mc:Fallback>
        </mc:AlternateContent>
      </w:r>
      <w:r w:rsidR="003F487D">
        <w:rPr>
          <w:noProof/>
        </w:rPr>
        <mc:AlternateContent>
          <mc:Choice Requires="wps">
            <w:drawing>
              <wp:anchor distT="0" distB="0" distL="114300" distR="114300" simplePos="0" relativeHeight="251829760" behindDoc="0" locked="0" layoutInCell="1" allowOverlap="1" wp14:anchorId="4C33D3A5" wp14:editId="07AEB545">
                <wp:simplePos x="0" y="0"/>
                <wp:positionH relativeFrom="page">
                  <wp:posOffset>2573517</wp:posOffset>
                </wp:positionH>
                <wp:positionV relativeFrom="page">
                  <wp:posOffset>4057760</wp:posOffset>
                </wp:positionV>
                <wp:extent cx="4356735" cy="280035"/>
                <wp:effectExtent l="0" t="0" r="5715" b="5715"/>
                <wp:wrapNone/>
                <wp:docPr id="19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51104" w14:textId="180654FA" w:rsidR="00123740" w:rsidRPr="00913ACC" w:rsidRDefault="00123740" w:rsidP="00123740">
                            <w:pPr>
                              <w:pStyle w:val="Heading1"/>
                            </w:pPr>
                            <w:r>
                              <w:t>ESG Considerations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33D3A5" id="_x0000_s1076" type="#_x0000_t202" style="position:absolute;margin-left:202.65pt;margin-top:319.5pt;width:343.05pt;height:22.05pt;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" filled="f" stroked="f">
                <v:textbox style="mso-fit-shape-to-text:t" inset="0,0,0,0">
                  <w:txbxContent>
                    <w:p w14:paraId="12551104" w14:textId="180654FA" w:rsidR="00123740" w:rsidRPr="00913ACC" w:rsidRDefault="00123740" w:rsidP="00123740">
                      <w:pPr>
                        <w:pStyle w:val="Heading1"/>
                      </w:pPr>
                      <w:r>
                        <w:t>ESG Considerations</w:t>
                      </w:r>
                    </w:p>
                  </w:txbxContent>
                </v:textbox>
                <w10:wrap anchorx="page" anchory="page"/>
              </v:shape>
            </w:pict>
          </mc:Fallback>
        </mc:AlternateContent>
      </w:r>
      <w:r w:rsidR="003F487D">
        <w:rPr>
          <w:noProof/>
        </w:rPr>
        <mc:AlternateContent>
          <mc:Choice Requires="wps">
            <w:drawing>
              <wp:anchor distT="0" distB="0" distL="114300" distR="114300" simplePos="0" relativeHeight="251800064" behindDoc="0" locked="0" layoutInCell="1" allowOverlap="1" wp14:anchorId="21311DC6" wp14:editId="469A6AA6">
                <wp:simplePos x="0" y="0"/>
                <wp:positionH relativeFrom="page">
                  <wp:posOffset>2591683</wp:posOffset>
                </wp:positionH>
                <wp:positionV relativeFrom="page">
                  <wp:posOffset>1252220</wp:posOffset>
                </wp:positionV>
                <wp:extent cx="4655820" cy="2720051"/>
                <wp:effectExtent l="0" t="0" r="11430" b="4445"/>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2720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00C88" w14:textId="3E2F0714" w:rsidR="007467C8" w:rsidRPr="007467C8" w:rsidRDefault="007467C8" w:rsidP="00FB1C2F">
                            <w:pPr>
                              <w:pStyle w:val="BodyText"/>
                              <w:jc w:val="both"/>
                              <w:rPr>
                                <w:rFonts w:ascii="Arial" w:hAnsi="Arial"/>
                                <w:sz w:val="18"/>
                                <w:szCs w:val="18"/>
                              </w:rPr>
                            </w:pPr>
                            <w:r w:rsidRPr="007467C8">
                              <w:rPr>
                                <w:rFonts w:ascii="Arial" w:hAnsi="Arial"/>
                                <w:sz w:val="18"/>
                                <w:szCs w:val="18"/>
                              </w:rPr>
                              <w:t xml:space="preserve">Bob Chapek has been CEO since February 2020, having served as Chairman of Disney Parks, Experiences and Products since 2018 and Chairman of Walt Disney Parks and Resorts since 2015. As Chairman, he led the largest investment and expansion in the history of Parks, including opening Shanghai Disney Resort, almost doubling the Disney Cruise Line fleet, and adding a suite of new Marvel and Star Wars attractions following Disney’s purchase of Marvel and Lucasfilm. </w:t>
                            </w:r>
                          </w:p>
                          <w:p w14:paraId="42D4BE67" w14:textId="71909D55" w:rsidR="00B93643" w:rsidRDefault="00B93643" w:rsidP="00FB1C2F">
                            <w:pPr>
                              <w:pStyle w:val="BodyText"/>
                              <w:numPr>
                                <w:ilvl w:val="0"/>
                                <w:numId w:val="13"/>
                              </w:numPr>
                              <w:ind w:left="360"/>
                              <w:jc w:val="both"/>
                              <w:rPr>
                                <w:rFonts w:ascii="Arial" w:hAnsi="Arial"/>
                                <w:sz w:val="18"/>
                                <w:szCs w:val="18"/>
                              </w:rPr>
                            </w:pPr>
                            <w:r>
                              <w:rPr>
                                <w:rFonts w:ascii="Arial" w:hAnsi="Arial"/>
                                <w:b/>
                                <w:color w:val="1F497D" w:themeColor="text2"/>
                                <w:sz w:val="18"/>
                                <w:szCs w:val="18"/>
                              </w:rPr>
                              <w:t>Major Shareholders</w:t>
                            </w:r>
                            <w:r>
                              <w:rPr>
                                <w:rFonts w:ascii="Arial" w:hAnsi="Arial"/>
                                <w:sz w:val="18"/>
                                <w:szCs w:val="18"/>
                              </w:rPr>
                              <w:t xml:space="preserve"> – </w:t>
                            </w:r>
                            <w:r w:rsidR="00FB1C2F" w:rsidRPr="00FB1C2F">
                              <w:rPr>
                                <w:rFonts w:ascii="Arial" w:hAnsi="Arial"/>
                                <w:sz w:val="18"/>
                                <w:szCs w:val="18"/>
                              </w:rPr>
                              <w:t>Institutional investors hold the majority of Disney's shares at about 63-65% of total shares outstanding. The top 3 institutional shareholders are Vanguard, BlackRock, and State Street.</w:t>
                            </w:r>
                            <w:r>
                              <w:rPr>
                                <w:rFonts w:ascii="Arial" w:hAnsi="Arial"/>
                                <w:sz w:val="18"/>
                                <w:szCs w:val="18"/>
                              </w:rPr>
                              <w:t xml:space="preserve"> </w:t>
                            </w:r>
                            <w:r w:rsidR="00FB1C2F">
                              <w:rPr>
                                <w:rFonts w:ascii="Arial" w:hAnsi="Arial"/>
                                <w:sz w:val="18"/>
                                <w:szCs w:val="18"/>
                              </w:rPr>
                              <w:t xml:space="preserve">The top 3 individual shareholders are Robert A. lger, Executive Chairman of Disney, who owns ~0.06% of the company’s total shares outstanding; </w:t>
                            </w:r>
                            <w:r w:rsidR="00FB1C2F" w:rsidRPr="00FB1C2F">
                              <w:rPr>
                                <w:rFonts w:ascii="Arial" w:hAnsi="Arial"/>
                                <w:sz w:val="18"/>
                                <w:szCs w:val="18"/>
                              </w:rPr>
                              <w:t>Christine M. McCarthy</w:t>
                            </w:r>
                            <w:r w:rsidR="00FB1C2F">
                              <w:rPr>
                                <w:rFonts w:ascii="Arial" w:hAnsi="Arial"/>
                                <w:sz w:val="18"/>
                                <w:szCs w:val="18"/>
                              </w:rPr>
                              <w:t xml:space="preserve">, EVP and CFO, who owns ~0.01%; and </w:t>
                            </w:r>
                            <w:r w:rsidR="00FB1C2F" w:rsidRPr="00FB1C2F">
                              <w:rPr>
                                <w:rFonts w:ascii="Arial" w:hAnsi="Arial"/>
                                <w:sz w:val="18"/>
                                <w:szCs w:val="18"/>
                              </w:rPr>
                              <w:t>Alan N. Braverman</w:t>
                            </w:r>
                            <w:r w:rsidR="00FB1C2F">
                              <w:rPr>
                                <w:rFonts w:ascii="Arial" w:hAnsi="Arial"/>
                                <w:sz w:val="18"/>
                                <w:szCs w:val="18"/>
                              </w:rPr>
                              <w:t>, EVP and Secretary, who owns ~0.01%.</w:t>
                            </w:r>
                            <w:r w:rsidR="00FB1C2F">
                              <w:rPr>
                                <w:rFonts w:ascii="Arial" w:hAnsi="Arial"/>
                                <w:sz w:val="18"/>
                                <w:szCs w:val="18"/>
                              </w:rPr>
                              <w:tab/>
                            </w:r>
                            <w:r>
                              <w:rPr>
                                <w:rFonts w:ascii="Arial" w:hAnsi="Arial"/>
                                <w:sz w:val="18"/>
                                <w:szCs w:val="18"/>
                              </w:rPr>
                              <w:t xml:space="preserve">   </w:t>
                            </w:r>
                          </w:p>
                          <w:p w14:paraId="769955D9" w14:textId="28DE5101" w:rsidR="00B93643" w:rsidRDefault="00B93643" w:rsidP="00FB1C2F">
                            <w:pPr>
                              <w:pStyle w:val="BodyText"/>
                              <w:numPr>
                                <w:ilvl w:val="0"/>
                                <w:numId w:val="13"/>
                              </w:numPr>
                              <w:ind w:left="360"/>
                              <w:jc w:val="both"/>
                              <w:rPr>
                                <w:rFonts w:ascii="Arial" w:hAnsi="Arial"/>
                                <w:sz w:val="18"/>
                                <w:szCs w:val="18"/>
                              </w:rPr>
                            </w:pPr>
                            <w:r>
                              <w:rPr>
                                <w:rFonts w:ascii="Arial" w:hAnsi="Arial"/>
                                <w:b/>
                                <w:color w:val="1F497D" w:themeColor="text2"/>
                                <w:sz w:val="18"/>
                                <w:szCs w:val="18"/>
                              </w:rPr>
                              <w:t>Independence</w:t>
                            </w:r>
                            <w:r>
                              <w:rPr>
                                <w:rFonts w:ascii="Arial" w:hAnsi="Arial"/>
                                <w:b/>
                                <w:sz w:val="18"/>
                                <w:szCs w:val="18"/>
                              </w:rPr>
                              <w:t xml:space="preserve"> </w:t>
                            </w:r>
                            <w:r>
                              <w:rPr>
                                <w:rFonts w:ascii="Arial" w:hAnsi="Arial"/>
                                <w:sz w:val="18"/>
                                <w:szCs w:val="18"/>
                              </w:rPr>
                              <w:t xml:space="preserve">– The board of directors consists of </w:t>
                            </w:r>
                            <w:r w:rsidR="00123740">
                              <w:rPr>
                                <w:rFonts w:ascii="Arial" w:hAnsi="Arial"/>
                                <w:sz w:val="18"/>
                                <w:szCs w:val="18"/>
                              </w:rPr>
                              <w:t>10</w:t>
                            </w:r>
                            <w:r>
                              <w:rPr>
                                <w:rFonts w:ascii="Arial" w:hAnsi="Arial"/>
                                <w:sz w:val="18"/>
                                <w:szCs w:val="18"/>
                              </w:rPr>
                              <w:t xml:space="preserve"> members, </w:t>
                            </w:r>
                            <w:r w:rsidR="00123740">
                              <w:rPr>
                                <w:rFonts w:ascii="Arial" w:hAnsi="Arial"/>
                                <w:sz w:val="18"/>
                                <w:szCs w:val="18"/>
                              </w:rPr>
                              <w:t>8</w:t>
                            </w:r>
                            <w:r>
                              <w:rPr>
                                <w:rFonts w:ascii="Arial" w:hAnsi="Arial"/>
                                <w:sz w:val="18"/>
                                <w:szCs w:val="18"/>
                              </w:rPr>
                              <w:t xml:space="preserve"> of which are independent (non-company executives).  There are no red flags in the company with related party transactions, shady accounting or poor allocation of capital.  </w:t>
                            </w:r>
                          </w:p>
                          <w:p w14:paraId="737F5D44" w14:textId="77777777" w:rsidR="00B93643" w:rsidRPr="00C94D35" w:rsidRDefault="00B93643" w:rsidP="00FB1C2F">
                            <w:pPr>
                              <w:pStyle w:val="BodyText"/>
                              <w:jc w:val="both"/>
                              <w:rPr>
                                <w:rFonts w:ascii="Arial" w:hAnsi="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11DC6" id="_x0000_s1077" type="#_x0000_t202" style="position:absolute;margin-left:204.05pt;margin-top:98.6pt;width:366.6pt;height:214.2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" filled="f" stroked="f">
                <v:textbox inset="0,0,0,0">
                  <w:txbxContent>
                    <w:p w14:paraId="50C00C88" w14:textId="3E2F0714" w:rsidR="007467C8" w:rsidRPr="007467C8" w:rsidRDefault="007467C8" w:rsidP="00FB1C2F">
                      <w:pPr>
                        <w:pStyle w:val="BodyText"/>
                        <w:jc w:val="both"/>
                        <w:rPr>
                          <w:rFonts w:ascii="Arial" w:hAnsi="Arial"/>
                          <w:sz w:val="18"/>
                          <w:szCs w:val="18"/>
                        </w:rPr>
                      </w:pPr>
                      <w:r w:rsidRPr="007467C8">
                        <w:rPr>
                          <w:rFonts w:ascii="Arial" w:hAnsi="Arial"/>
                          <w:sz w:val="18"/>
                          <w:szCs w:val="18"/>
                        </w:rPr>
                        <w:t xml:space="preserve">Bob Chapek has been CEO since February 2020, having served as Chairman of Disney Parks, Experiences and Products since 2018 and Chairman of Walt Disney Parks and Resorts since 2015. As Chairman, he led the largest investment and expansion in the history of Parks, including opening Shanghai Disney Resort, almost doubling the Disney Cruise Line fleet, and adding a suite of new Marvel and Star Wars attractions following Disney’s purchase of Marvel and Lucasfilm. </w:t>
                      </w:r>
                    </w:p>
                    <w:p w14:paraId="42D4BE67" w14:textId="71909D55" w:rsidR="00B93643" w:rsidRDefault="00B93643" w:rsidP="00FB1C2F">
                      <w:pPr>
                        <w:pStyle w:val="BodyText"/>
                        <w:numPr>
                          <w:ilvl w:val="0"/>
                          <w:numId w:val="13"/>
                        </w:numPr>
                        <w:ind w:left="360"/>
                        <w:jc w:val="both"/>
                        <w:rPr>
                          <w:rFonts w:ascii="Arial" w:hAnsi="Arial"/>
                          <w:sz w:val="18"/>
                          <w:szCs w:val="18"/>
                        </w:rPr>
                      </w:pPr>
                      <w:r>
                        <w:rPr>
                          <w:rFonts w:ascii="Arial" w:hAnsi="Arial"/>
                          <w:b/>
                          <w:color w:val="1F497D" w:themeColor="text2"/>
                          <w:sz w:val="18"/>
                          <w:szCs w:val="18"/>
                        </w:rPr>
                        <w:t>Major Shareholders</w:t>
                      </w:r>
                      <w:r>
                        <w:rPr>
                          <w:rFonts w:ascii="Arial" w:hAnsi="Arial"/>
                          <w:sz w:val="18"/>
                          <w:szCs w:val="18"/>
                        </w:rPr>
                        <w:t xml:space="preserve"> – </w:t>
                      </w:r>
                      <w:r w:rsidR="00FB1C2F" w:rsidRPr="00FB1C2F">
                        <w:rPr>
                          <w:rFonts w:ascii="Arial" w:hAnsi="Arial"/>
                          <w:sz w:val="18"/>
                          <w:szCs w:val="18"/>
                        </w:rPr>
                        <w:t>Institutional investors hold the majority of Disney's shares at about 63-65% of total shares outstanding. The top 3 institutional shareholders are Vanguard, BlackRock, and State Street.</w:t>
                      </w:r>
                      <w:r>
                        <w:rPr>
                          <w:rFonts w:ascii="Arial" w:hAnsi="Arial"/>
                          <w:sz w:val="18"/>
                          <w:szCs w:val="18"/>
                        </w:rPr>
                        <w:t xml:space="preserve"> </w:t>
                      </w:r>
                      <w:r w:rsidR="00FB1C2F">
                        <w:rPr>
                          <w:rFonts w:ascii="Arial" w:hAnsi="Arial"/>
                          <w:sz w:val="18"/>
                          <w:szCs w:val="18"/>
                        </w:rPr>
                        <w:t xml:space="preserve">The top 3 individual shareholders are Robert A. lger, Executive Chairman of Disney, who owns ~0.06% of the company’s total shares outstanding; </w:t>
                      </w:r>
                      <w:r w:rsidR="00FB1C2F" w:rsidRPr="00FB1C2F">
                        <w:rPr>
                          <w:rFonts w:ascii="Arial" w:hAnsi="Arial"/>
                          <w:sz w:val="18"/>
                          <w:szCs w:val="18"/>
                        </w:rPr>
                        <w:t>Christine M. McCarthy</w:t>
                      </w:r>
                      <w:r w:rsidR="00FB1C2F">
                        <w:rPr>
                          <w:rFonts w:ascii="Arial" w:hAnsi="Arial"/>
                          <w:sz w:val="18"/>
                          <w:szCs w:val="18"/>
                        </w:rPr>
                        <w:t xml:space="preserve">, EVP and CFO, who owns ~0.01%; and </w:t>
                      </w:r>
                      <w:r w:rsidR="00FB1C2F" w:rsidRPr="00FB1C2F">
                        <w:rPr>
                          <w:rFonts w:ascii="Arial" w:hAnsi="Arial"/>
                          <w:sz w:val="18"/>
                          <w:szCs w:val="18"/>
                        </w:rPr>
                        <w:t>Alan N. Braverman</w:t>
                      </w:r>
                      <w:r w:rsidR="00FB1C2F">
                        <w:rPr>
                          <w:rFonts w:ascii="Arial" w:hAnsi="Arial"/>
                          <w:sz w:val="18"/>
                          <w:szCs w:val="18"/>
                        </w:rPr>
                        <w:t>, EVP and Secretary, who owns ~0.01%.</w:t>
                      </w:r>
                      <w:r w:rsidR="00FB1C2F">
                        <w:rPr>
                          <w:rFonts w:ascii="Arial" w:hAnsi="Arial"/>
                          <w:sz w:val="18"/>
                          <w:szCs w:val="18"/>
                        </w:rPr>
                        <w:tab/>
                      </w:r>
                      <w:r>
                        <w:rPr>
                          <w:rFonts w:ascii="Arial" w:hAnsi="Arial"/>
                          <w:sz w:val="18"/>
                          <w:szCs w:val="18"/>
                        </w:rPr>
                        <w:t xml:space="preserve">   </w:t>
                      </w:r>
                    </w:p>
                    <w:p w14:paraId="769955D9" w14:textId="28DE5101" w:rsidR="00B93643" w:rsidRDefault="00B93643" w:rsidP="00FB1C2F">
                      <w:pPr>
                        <w:pStyle w:val="BodyText"/>
                        <w:numPr>
                          <w:ilvl w:val="0"/>
                          <w:numId w:val="13"/>
                        </w:numPr>
                        <w:ind w:left="360"/>
                        <w:jc w:val="both"/>
                        <w:rPr>
                          <w:rFonts w:ascii="Arial" w:hAnsi="Arial"/>
                          <w:sz w:val="18"/>
                          <w:szCs w:val="18"/>
                        </w:rPr>
                      </w:pPr>
                      <w:r>
                        <w:rPr>
                          <w:rFonts w:ascii="Arial" w:hAnsi="Arial"/>
                          <w:b/>
                          <w:color w:val="1F497D" w:themeColor="text2"/>
                          <w:sz w:val="18"/>
                          <w:szCs w:val="18"/>
                        </w:rPr>
                        <w:t>Independence</w:t>
                      </w:r>
                      <w:r>
                        <w:rPr>
                          <w:rFonts w:ascii="Arial" w:hAnsi="Arial"/>
                          <w:b/>
                          <w:sz w:val="18"/>
                          <w:szCs w:val="18"/>
                        </w:rPr>
                        <w:t xml:space="preserve"> </w:t>
                      </w:r>
                      <w:r>
                        <w:rPr>
                          <w:rFonts w:ascii="Arial" w:hAnsi="Arial"/>
                          <w:sz w:val="18"/>
                          <w:szCs w:val="18"/>
                        </w:rPr>
                        <w:t xml:space="preserve">– The board of directors consists of </w:t>
                      </w:r>
                      <w:r w:rsidR="00123740">
                        <w:rPr>
                          <w:rFonts w:ascii="Arial" w:hAnsi="Arial"/>
                          <w:sz w:val="18"/>
                          <w:szCs w:val="18"/>
                        </w:rPr>
                        <w:t>10</w:t>
                      </w:r>
                      <w:r>
                        <w:rPr>
                          <w:rFonts w:ascii="Arial" w:hAnsi="Arial"/>
                          <w:sz w:val="18"/>
                          <w:szCs w:val="18"/>
                        </w:rPr>
                        <w:t xml:space="preserve"> members, </w:t>
                      </w:r>
                      <w:r w:rsidR="00123740">
                        <w:rPr>
                          <w:rFonts w:ascii="Arial" w:hAnsi="Arial"/>
                          <w:sz w:val="18"/>
                          <w:szCs w:val="18"/>
                        </w:rPr>
                        <w:t>8</w:t>
                      </w:r>
                      <w:r>
                        <w:rPr>
                          <w:rFonts w:ascii="Arial" w:hAnsi="Arial"/>
                          <w:sz w:val="18"/>
                          <w:szCs w:val="18"/>
                        </w:rPr>
                        <w:t xml:space="preserve"> of which are independent (non-company executives).  There are no red flags in the company with related party transactions, shady accounting or poor allocation of capital.  </w:t>
                      </w:r>
                    </w:p>
                    <w:p w14:paraId="737F5D44" w14:textId="77777777" w:rsidR="00B93643" w:rsidRPr="00C94D35" w:rsidRDefault="00B93643" w:rsidP="00FB1C2F">
                      <w:pPr>
                        <w:pStyle w:val="BodyText"/>
                        <w:jc w:val="both"/>
                        <w:rPr>
                          <w:rFonts w:ascii="Arial" w:hAnsi="Arial"/>
                          <w:sz w:val="18"/>
                          <w:szCs w:val="18"/>
                        </w:rPr>
                      </w:pPr>
                    </w:p>
                  </w:txbxContent>
                </v:textbox>
                <w10:wrap anchorx="page" anchory="page"/>
              </v:shape>
            </w:pict>
          </mc:Fallback>
        </mc:AlternateContent>
      </w:r>
      <w:r w:rsidR="003F487D">
        <w:rPr>
          <w:noProof/>
        </w:rPr>
        <mc:AlternateContent>
          <mc:Choice Requires="wps">
            <w:drawing>
              <wp:anchor distT="0" distB="0" distL="114300" distR="114300" simplePos="0" relativeHeight="251731456" behindDoc="0" locked="0" layoutInCell="1" allowOverlap="1" wp14:anchorId="3A7699BA" wp14:editId="01261C6D">
                <wp:simplePos x="0" y="0"/>
                <wp:positionH relativeFrom="page">
                  <wp:posOffset>2595493</wp:posOffset>
                </wp:positionH>
                <wp:positionV relativeFrom="page">
                  <wp:posOffset>856753</wp:posOffset>
                </wp:positionV>
                <wp:extent cx="4356735" cy="280035"/>
                <wp:effectExtent l="0" t="0" r="5715" b="5715"/>
                <wp:wrapNone/>
                <wp:docPr id="30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EA98C" w14:textId="77777777" w:rsidR="00B93643" w:rsidRPr="00913ACC" w:rsidRDefault="00B93643" w:rsidP="00E82CB2">
                            <w:pPr>
                              <w:pStyle w:val="Heading1"/>
                            </w:pPr>
                            <w:r>
                              <w:t>Management &amp; Governance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7699BA" id="_x0000_s1078" type="#_x0000_t202" style="position:absolute;margin-left:204.35pt;margin-top:67.45pt;width:343.05pt;height:22.0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" filled="f" stroked="f">
                <v:textbox style="mso-fit-shape-to-text:t" inset="0,0,0,0">
                  <w:txbxContent>
                    <w:p w14:paraId="7ABEA98C" w14:textId="77777777" w:rsidR="00B93643" w:rsidRPr="00913ACC" w:rsidRDefault="00B93643" w:rsidP="00E82CB2">
                      <w:pPr>
                        <w:pStyle w:val="Heading1"/>
                      </w:pPr>
                      <w:r>
                        <w:t>Management &amp; Governance</w:t>
                      </w:r>
                    </w:p>
                  </w:txbxContent>
                </v:textbox>
                <w10:wrap anchorx="page" anchory="page"/>
              </v:shape>
            </w:pict>
          </mc:Fallback>
        </mc:AlternateContent>
      </w:r>
      <w:r w:rsidR="003F487D">
        <w:rPr>
          <w:noProof/>
        </w:rPr>
        <mc:AlternateContent>
          <mc:Choice Requires="wps">
            <w:drawing>
              <wp:anchor distT="0" distB="0" distL="114300" distR="114300" simplePos="0" relativeHeight="251835904" behindDoc="0" locked="0" layoutInCell="1" allowOverlap="1" wp14:anchorId="54BD0F40" wp14:editId="53A15F01">
                <wp:simplePos x="0" y="0"/>
                <wp:positionH relativeFrom="page">
                  <wp:posOffset>2594654</wp:posOffset>
                </wp:positionH>
                <wp:positionV relativeFrom="page">
                  <wp:posOffset>4342115</wp:posOffset>
                </wp:positionV>
                <wp:extent cx="4701087" cy="5359078"/>
                <wp:effectExtent l="0" t="0" r="4445" b="13335"/>
                <wp:wrapNone/>
                <wp:docPr id="19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087" cy="5359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BC89B" w14:textId="77777777" w:rsidR="001D3E7D" w:rsidRDefault="00E7672D" w:rsidP="00E7672D">
                            <w:pPr>
                              <w:pStyle w:val="BodyText"/>
                              <w:jc w:val="both"/>
                              <w:rPr>
                                <w:rFonts w:ascii="Arial" w:hAnsi="Arial"/>
                                <w:sz w:val="18"/>
                                <w:szCs w:val="18"/>
                              </w:rPr>
                            </w:pPr>
                            <w:r>
                              <w:rPr>
                                <w:rFonts w:ascii="Arial" w:hAnsi="Arial"/>
                                <w:sz w:val="18"/>
                                <w:szCs w:val="18"/>
                              </w:rPr>
                              <w:t>Generally speaking, Disney as well as its peers are high performers in terms of ESG ratings. Disney ranks in the 89% percentile in a pool of more than 17,000 companies around the world being followed by CSRHub,</w:t>
                            </w:r>
                            <w:r w:rsidR="001D3E7D">
                              <w:rPr>
                                <w:rFonts w:ascii="Arial" w:hAnsi="Arial"/>
                                <w:sz w:val="18"/>
                                <w:szCs w:val="18"/>
                              </w:rPr>
                              <w:t xml:space="preserve"> which is a database website dedicated to tracking and rating companies ESG performance. It is also noted that Disney maintains a higher ESG rating than industry peers most of the time.    </w:t>
                            </w:r>
                          </w:p>
                          <w:p w14:paraId="61AC45D2" w14:textId="55F012EA" w:rsidR="00D7398D" w:rsidRDefault="00D7398D" w:rsidP="00677C27">
                            <w:pPr>
                              <w:pStyle w:val="BodyText"/>
                              <w:spacing w:after="80" w:line="220" w:lineRule="atLeast"/>
                              <w:jc w:val="both"/>
                              <w:rPr>
                                <w:rFonts w:ascii="Arial" w:hAnsi="Arial"/>
                                <w:b/>
                                <w:bCs/>
                                <w:sz w:val="18"/>
                                <w:szCs w:val="18"/>
                              </w:rPr>
                            </w:pPr>
                            <w:r>
                              <w:rPr>
                                <w:rFonts w:ascii="Arial" w:hAnsi="Arial"/>
                                <w:b/>
                                <w:bCs/>
                                <w:sz w:val="18"/>
                                <w:szCs w:val="18"/>
                              </w:rPr>
                              <w:t xml:space="preserve">Environment </w:t>
                            </w:r>
                          </w:p>
                          <w:p w14:paraId="76128075" w14:textId="606E92AA" w:rsidR="00D7398D" w:rsidRPr="00677C27" w:rsidRDefault="00D7398D" w:rsidP="00677C27">
                            <w:pPr>
                              <w:pStyle w:val="BodyText"/>
                              <w:numPr>
                                <w:ilvl w:val="0"/>
                                <w:numId w:val="13"/>
                              </w:numPr>
                              <w:spacing w:afterLines="80" w:after="192" w:line="220" w:lineRule="atLeast"/>
                              <w:ind w:left="360"/>
                              <w:jc w:val="both"/>
                              <w:rPr>
                                <w:rFonts w:ascii="Arial" w:hAnsi="Arial"/>
                                <w:b/>
                                <w:color w:val="1F497D" w:themeColor="text2"/>
                                <w:sz w:val="18"/>
                                <w:szCs w:val="18"/>
                              </w:rPr>
                            </w:pPr>
                            <w:r w:rsidRPr="00D7398D">
                              <w:rPr>
                                <w:rFonts w:ascii="Arial" w:hAnsi="Arial"/>
                                <w:b/>
                                <w:color w:val="1F497D" w:themeColor="text2"/>
                                <w:sz w:val="18"/>
                                <w:szCs w:val="18"/>
                              </w:rPr>
                              <w:t xml:space="preserve">Sustainable Design: </w:t>
                            </w:r>
                            <w:r>
                              <w:rPr>
                                <w:rFonts w:ascii="Arial" w:hAnsi="Arial"/>
                                <w:sz w:val="18"/>
                                <w:szCs w:val="18"/>
                              </w:rPr>
                              <w:t>Disney</w:t>
                            </w:r>
                            <w:r w:rsidRPr="00D7398D">
                              <w:rPr>
                                <w:rFonts w:ascii="Arial" w:hAnsi="Arial"/>
                                <w:sz w:val="18"/>
                                <w:szCs w:val="18"/>
                              </w:rPr>
                              <w:t xml:space="preserve"> are aiming for LEED Platinum, a globally recognized sustainable design certification, as well as employee wellness certifications</w:t>
                            </w:r>
                            <w:r>
                              <w:rPr>
                                <w:rFonts w:ascii="Arial" w:hAnsi="Arial"/>
                                <w:sz w:val="18"/>
                                <w:szCs w:val="18"/>
                              </w:rPr>
                              <w:t>, in the development of its new New York City campus,</w:t>
                            </w:r>
                            <w:r w:rsidR="00677C27" w:rsidRPr="00677C27">
                              <w:rPr>
                                <w:rFonts w:ascii="Arial" w:hAnsi="Arial"/>
                                <w:sz w:val="18"/>
                                <w:szCs w:val="18"/>
                              </w:rPr>
                              <w:t xml:space="preserve"> </w:t>
                            </w:r>
                            <w:r w:rsidR="00677C27" w:rsidRPr="00D7398D">
                              <w:rPr>
                                <w:rFonts w:ascii="Arial" w:hAnsi="Arial"/>
                                <w:sz w:val="18"/>
                                <w:szCs w:val="18"/>
                              </w:rPr>
                              <w:t>which will include more than 1 million square feet of office and production space</w:t>
                            </w:r>
                            <w:r w:rsidR="00677C27">
                              <w:rPr>
                                <w:rFonts w:ascii="Arial" w:hAnsi="Arial"/>
                                <w:sz w:val="18"/>
                                <w:szCs w:val="18"/>
                              </w:rPr>
                              <w:t>.</w:t>
                            </w:r>
                          </w:p>
                          <w:p w14:paraId="0CFD6B9D" w14:textId="5B1EECFE" w:rsidR="00677C27" w:rsidRDefault="00677C27" w:rsidP="00677C27">
                            <w:pPr>
                              <w:pStyle w:val="BodyText"/>
                              <w:numPr>
                                <w:ilvl w:val="0"/>
                                <w:numId w:val="13"/>
                              </w:numPr>
                              <w:spacing w:afterLines="80" w:after="192" w:line="220" w:lineRule="atLeast"/>
                              <w:ind w:left="360"/>
                              <w:jc w:val="both"/>
                              <w:rPr>
                                <w:rFonts w:ascii="Arial" w:hAnsi="Arial"/>
                                <w:sz w:val="18"/>
                                <w:szCs w:val="18"/>
                              </w:rPr>
                            </w:pPr>
                            <w:r w:rsidRPr="00677C27">
                              <w:rPr>
                                <w:rFonts w:ascii="Arial" w:hAnsi="Arial"/>
                                <w:b/>
                                <w:color w:val="1F497D" w:themeColor="text2"/>
                                <w:sz w:val="18"/>
                                <w:szCs w:val="18"/>
                              </w:rPr>
                              <w:t xml:space="preserve">Energy Efficiencies: </w:t>
                            </w:r>
                            <w:r w:rsidRPr="00677C27">
                              <w:rPr>
                                <w:rFonts w:ascii="Arial" w:hAnsi="Arial"/>
                                <w:sz w:val="18"/>
                                <w:szCs w:val="18"/>
                              </w:rPr>
                              <w:t>The company continue</w:t>
                            </w:r>
                            <w:r>
                              <w:rPr>
                                <w:rFonts w:ascii="Arial" w:hAnsi="Arial"/>
                                <w:sz w:val="18"/>
                                <w:szCs w:val="18"/>
                              </w:rPr>
                              <w:t>s</w:t>
                            </w:r>
                            <w:r w:rsidRPr="00677C27">
                              <w:rPr>
                                <w:rFonts w:ascii="Arial" w:hAnsi="Arial"/>
                                <w:sz w:val="18"/>
                                <w:szCs w:val="18"/>
                              </w:rPr>
                              <w:t xml:space="preserve"> to drive emissions reductions with a portfolio of projects such as heating and air conditioning upgrades, lighting efficiencies, and operational enhancements across the company</w:t>
                            </w:r>
                            <w:r>
                              <w:rPr>
                                <w:rFonts w:ascii="Arial" w:hAnsi="Arial"/>
                                <w:sz w:val="18"/>
                                <w:szCs w:val="18"/>
                              </w:rPr>
                              <w:t xml:space="preserve">. It targets to reduce greenhouse gas emission by 50% from 2012 levels by 2020. </w:t>
                            </w:r>
                          </w:p>
                          <w:p w14:paraId="7F42E0BB" w14:textId="0BD0ACA1" w:rsidR="00D7398D" w:rsidRDefault="00D7398D" w:rsidP="00677C27">
                            <w:pPr>
                              <w:pStyle w:val="BodyText"/>
                              <w:spacing w:after="80" w:line="220" w:lineRule="atLeast"/>
                              <w:jc w:val="both"/>
                              <w:rPr>
                                <w:rFonts w:ascii="Arial" w:hAnsi="Arial"/>
                                <w:b/>
                                <w:bCs/>
                                <w:sz w:val="18"/>
                                <w:szCs w:val="18"/>
                              </w:rPr>
                            </w:pPr>
                            <w:r>
                              <w:rPr>
                                <w:rFonts w:ascii="Arial" w:hAnsi="Arial"/>
                                <w:b/>
                                <w:bCs/>
                                <w:sz w:val="18"/>
                                <w:szCs w:val="18"/>
                              </w:rPr>
                              <w:t>Society</w:t>
                            </w:r>
                          </w:p>
                          <w:p w14:paraId="5F7B489F" w14:textId="5F655CD2" w:rsidR="00D7398D" w:rsidRDefault="00677C27" w:rsidP="00677C27">
                            <w:pPr>
                              <w:pStyle w:val="BodyText"/>
                              <w:numPr>
                                <w:ilvl w:val="0"/>
                                <w:numId w:val="13"/>
                              </w:numPr>
                              <w:spacing w:after="80" w:line="220" w:lineRule="atLeast"/>
                              <w:ind w:left="360"/>
                              <w:jc w:val="both"/>
                              <w:rPr>
                                <w:rFonts w:ascii="Arial" w:hAnsi="Arial"/>
                                <w:sz w:val="18"/>
                                <w:szCs w:val="18"/>
                              </w:rPr>
                            </w:pPr>
                            <w:r w:rsidRPr="00677C27">
                              <w:rPr>
                                <w:rFonts w:ascii="Arial" w:hAnsi="Arial"/>
                                <w:b/>
                                <w:color w:val="1F497D" w:themeColor="text2"/>
                                <w:sz w:val="18"/>
                                <w:szCs w:val="18"/>
                              </w:rPr>
                              <w:t xml:space="preserve">Charitable Giving: </w:t>
                            </w:r>
                            <w:r w:rsidRPr="00677C27">
                              <w:rPr>
                                <w:rFonts w:ascii="Arial" w:hAnsi="Arial"/>
                                <w:sz w:val="18"/>
                                <w:szCs w:val="18"/>
                              </w:rPr>
                              <w:t>In fiscal year 2019, Disney made $338.2 million in charitable contributions in the form of cash and in-kind donations</w:t>
                            </w:r>
                          </w:p>
                          <w:p w14:paraId="4EA6BFB3" w14:textId="1E1F935C" w:rsidR="00677C27" w:rsidRPr="00677C27" w:rsidRDefault="00677C27" w:rsidP="00677C27">
                            <w:pPr>
                              <w:pStyle w:val="BodyText"/>
                              <w:numPr>
                                <w:ilvl w:val="0"/>
                                <w:numId w:val="13"/>
                              </w:numPr>
                              <w:spacing w:afterLines="80" w:after="192" w:line="220" w:lineRule="atLeast"/>
                              <w:ind w:left="360"/>
                              <w:jc w:val="both"/>
                              <w:rPr>
                                <w:rFonts w:ascii="Arial" w:hAnsi="Arial"/>
                                <w:sz w:val="18"/>
                                <w:szCs w:val="18"/>
                              </w:rPr>
                            </w:pPr>
                            <w:r w:rsidRPr="00677C27">
                              <w:rPr>
                                <w:rFonts w:ascii="Arial" w:hAnsi="Arial"/>
                                <w:b/>
                                <w:color w:val="1F497D" w:themeColor="text2"/>
                                <w:sz w:val="18"/>
                                <w:szCs w:val="18"/>
                              </w:rPr>
                              <w:t>Disney VoluntEARS:</w:t>
                            </w:r>
                            <w:r>
                              <w:rPr>
                                <w:rFonts w:ascii="Arial" w:hAnsi="Arial"/>
                                <w:sz w:val="18"/>
                                <w:szCs w:val="18"/>
                              </w:rPr>
                              <w:t xml:space="preserve"> </w:t>
                            </w:r>
                            <w:r w:rsidRPr="00677C27">
                              <w:rPr>
                                <w:rFonts w:ascii="Arial" w:hAnsi="Arial"/>
                                <w:sz w:val="18"/>
                                <w:szCs w:val="18"/>
                              </w:rPr>
                              <w:t>In 2019, Disney cast members and employees contributed 612,300</w:t>
                            </w:r>
                            <w:r>
                              <w:t xml:space="preserve"> </w:t>
                            </w:r>
                            <w:r w:rsidRPr="00677C27">
                              <w:rPr>
                                <w:rFonts w:ascii="Arial" w:hAnsi="Arial"/>
                                <w:sz w:val="18"/>
                                <w:szCs w:val="18"/>
                              </w:rPr>
                              <w:t>hours of service through the Disney VoluntEARS program</w:t>
                            </w:r>
                            <w:r>
                              <w:rPr>
                                <w:rFonts w:ascii="Arial" w:hAnsi="Arial"/>
                                <w:sz w:val="18"/>
                                <w:szCs w:val="18"/>
                              </w:rPr>
                              <w:t xml:space="preserve"> to support local communities.</w:t>
                            </w:r>
                          </w:p>
                          <w:p w14:paraId="713B5658" w14:textId="503F4146" w:rsidR="00E7672D" w:rsidRPr="001D3E7D" w:rsidRDefault="00D7398D" w:rsidP="00677C27">
                            <w:pPr>
                              <w:pStyle w:val="BodyText"/>
                              <w:spacing w:after="80" w:line="220" w:lineRule="atLeast"/>
                              <w:jc w:val="both"/>
                              <w:rPr>
                                <w:rFonts w:ascii="Arial" w:hAnsi="Arial"/>
                                <w:b/>
                                <w:bCs/>
                                <w:sz w:val="18"/>
                                <w:szCs w:val="18"/>
                              </w:rPr>
                            </w:pPr>
                            <w:r>
                              <w:rPr>
                                <w:rFonts w:ascii="Arial" w:hAnsi="Arial"/>
                                <w:b/>
                                <w:bCs/>
                                <w:sz w:val="18"/>
                                <w:szCs w:val="18"/>
                              </w:rPr>
                              <w:t xml:space="preserve">Corporate </w:t>
                            </w:r>
                            <w:r w:rsidR="001D3E7D" w:rsidRPr="001D3E7D">
                              <w:rPr>
                                <w:rFonts w:ascii="Arial" w:hAnsi="Arial"/>
                                <w:b/>
                                <w:bCs/>
                                <w:sz w:val="18"/>
                                <w:szCs w:val="18"/>
                              </w:rPr>
                              <w:t xml:space="preserve">Governance  </w:t>
                            </w:r>
                            <w:r w:rsidR="00E7672D" w:rsidRPr="001D3E7D">
                              <w:rPr>
                                <w:rFonts w:ascii="Arial" w:hAnsi="Arial"/>
                                <w:b/>
                                <w:bCs/>
                                <w:sz w:val="18"/>
                                <w:szCs w:val="18"/>
                              </w:rPr>
                              <w:t xml:space="preserve">     </w:t>
                            </w:r>
                          </w:p>
                          <w:p w14:paraId="47A5EF8A" w14:textId="52F39E7E" w:rsidR="00583B99" w:rsidRPr="00583B99" w:rsidRDefault="00583B99" w:rsidP="00677C27">
                            <w:pPr>
                              <w:pStyle w:val="BodyText"/>
                              <w:numPr>
                                <w:ilvl w:val="0"/>
                                <w:numId w:val="13"/>
                              </w:numPr>
                              <w:spacing w:after="80" w:line="220" w:lineRule="atLeast"/>
                              <w:ind w:left="360"/>
                              <w:jc w:val="both"/>
                              <w:rPr>
                                <w:rFonts w:ascii="Arial" w:hAnsi="Arial"/>
                                <w:b/>
                                <w:color w:val="1F497D" w:themeColor="text2"/>
                                <w:sz w:val="18"/>
                                <w:szCs w:val="18"/>
                              </w:rPr>
                            </w:pPr>
                            <w:r w:rsidRPr="00583B99">
                              <w:rPr>
                                <w:rFonts w:ascii="Arial" w:hAnsi="Arial"/>
                                <w:b/>
                                <w:color w:val="1F497D" w:themeColor="text2"/>
                                <w:sz w:val="18"/>
                                <w:szCs w:val="18"/>
                              </w:rPr>
                              <w:t xml:space="preserve">Corporate Governance Guidelines </w:t>
                            </w:r>
                            <w:r>
                              <w:rPr>
                                <w:rFonts w:ascii="Arial" w:hAnsi="Arial"/>
                                <w:b/>
                                <w:color w:val="1F497D" w:themeColor="text2"/>
                                <w:sz w:val="18"/>
                                <w:szCs w:val="18"/>
                              </w:rPr>
                              <w:t xml:space="preserve">and Standards of Business Conduct </w:t>
                            </w:r>
                            <w:r>
                              <w:rPr>
                                <w:rFonts w:ascii="Arial" w:hAnsi="Arial"/>
                                <w:sz w:val="18"/>
                                <w:szCs w:val="18"/>
                              </w:rPr>
                              <w:t xml:space="preserve">are in place to oversee the behaviors of all the employees including the management team and board directors. Regular trainings are provided to promote the standards. </w:t>
                            </w:r>
                          </w:p>
                          <w:p w14:paraId="2E554951" w14:textId="21DA5EC4" w:rsidR="001D3E7D" w:rsidRPr="001D3E7D" w:rsidRDefault="001D3E7D" w:rsidP="00677C27">
                            <w:pPr>
                              <w:pStyle w:val="BodyText"/>
                              <w:numPr>
                                <w:ilvl w:val="0"/>
                                <w:numId w:val="13"/>
                              </w:numPr>
                              <w:spacing w:after="80" w:line="220" w:lineRule="atLeast"/>
                              <w:ind w:left="360"/>
                              <w:jc w:val="both"/>
                              <w:rPr>
                                <w:rFonts w:ascii="Arial" w:hAnsi="Arial"/>
                                <w:sz w:val="18"/>
                                <w:szCs w:val="18"/>
                              </w:rPr>
                            </w:pPr>
                            <w:r w:rsidRPr="001D3E7D">
                              <w:rPr>
                                <w:rFonts w:ascii="Arial" w:hAnsi="Arial"/>
                                <w:b/>
                                <w:color w:val="1F497D" w:themeColor="text2"/>
                                <w:sz w:val="18"/>
                                <w:szCs w:val="18"/>
                              </w:rPr>
                              <w:t>Environmental Governance Council</w:t>
                            </w:r>
                            <w:r w:rsidRPr="001D3E7D">
                              <w:rPr>
                                <w:rFonts w:ascii="Arial" w:hAnsi="Arial"/>
                                <w:sz w:val="18"/>
                                <w:szCs w:val="18"/>
                              </w:rPr>
                              <w:t>,</w:t>
                            </w:r>
                            <w:r w:rsidRPr="001D3E7D">
                              <w:rPr>
                                <w:rFonts w:ascii="Arial" w:hAnsi="Arial"/>
                                <w:b/>
                                <w:color w:val="1F497D" w:themeColor="text2"/>
                                <w:sz w:val="18"/>
                                <w:szCs w:val="18"/>
                              </w:rPr>
                              <w:t xml:space="preserve"> </w:t>
                            </w:r>
                            <w:r w:rsidRPr="001D3E7D">
                              <w:rPr>
                                <w:rFonts w:ascii="Arial" w:hAnsi="Arial"/>
                                <w:sz w:val="18"/>
                                <w:szCs w:val="18"/>
                              </w:rPr>
                              <w:t xml:space="preserve">comprised of executives from across </w:t>
                            </w:r>
                            <w:r w:rsidR="00583B99">
                              <w:rPr>
                                <w:rFonts w:ascii="Arial" w:hAnsi="Arial"/>
                                <w:sz w:val="18"/>
                                <w:szCs w:val="18"/>
                              </w:rPr>
                              <w:t>the</w:t>
                            </w:r>
                            <w:r w:rsidRPr="001D3E7D">
                              <w:rPr>
                                <w:rFonts w:ascii="Arial" w:hAnsi="Arial"/>
                                <w:b/>
                                <w:color w:val="1F497D" w:themeColor="text2"/>
                                <w:sz w:val="18"/>
                                <w:szCs w:val="18"/>
                              </w:rPr>
                              <w:t xml:space="preserve"> </w:t>
                            </w:r>
                            <w:r w:rsidRPr="001D3E7D">
                              <w:rPr>
                                <w:rFonts w:ascii="Arial" w:hAnsi="Arial"/>
                                <w:sz w:val="18"/>
                                <w:szCs w:val="18"/>
                              </w:rPr>
                              <w:t xml:space="preserve">businesses and key corporate functions, </w:t>
                            </w:r>
                            <w:r w:rsidR="00165AC7">
                              <w:rPr>
                                <w:rFonts w:ascii="Arial" w:hAnsi="Arial"/>
                                <w:sz w:val="18"/>
                                <w:szCs w:val="18"/>
                              </w:rPr>
                              <w:t>holds</w:t>
                            </w:r>
                            <w:r w:rsidRPr="001D3E7D">
                              <w:rPr>
                                <w:rFonts w:ascii="Arial" w:hAnsi="Arial"/>
                                <w:sz w:val="18"/>
                                <w:szCs w:val="18"/>
                              </w:rPr>
                              <w:t xml:space="preserve"> accountable for overseeing the integration of environmental considerations into </w:t>
                            </w:r>
                            <w:r w:rsidR="00583B99">
                              <w:rPr>
                                <w:rFonts w:ascii="Arial" w:hAnsi="Arial"/>
                                <w:sz w:val="18"/>
                                <w:szCs w:val="18"/>
                              </w:rPr>
                              <w:t>the company’s</w:t>
                            </w:r>
                            <w:r w:rsidRPr="001D3E7D">
                              <w:rPr>
                                <w:rFonts w:ascii="Arial" w:hAnsi="Arial"/>
                                <w:sz w:val="18"/>
                                <w:szCs w:val="18"/>
                              </w:rPr>
                              <w:t xml:space="preserve"> business operations and strategy</w:t>
                            </w:r>
                            <w:r>
                              <w:rPr>
                                <w:rFonts w:ascii="Arial" w:hAnsi="Arial"/>
                                <w:sz w:val="18"/>
                                <w:szCs w:val="18"/>
                              </w:rPr>
                              <w:t>.</w:t>
                            </w:r>
                          </w:p>
                          <w:p w14:paraId="623F281B" w14:textId="1444C81D" w:rsidR="00E7672D" w:rsidRPr="00D7398D" w:rsidRDefault="00583B99" w:rsidP="00677C27">
                            <w:pPr>
                              <w:pStyle w:val="BodyText"/>
                              <w:numPr>
                                <w:ilvl w:val="0"/>
                                <w:numId w:val="13"/>
                              </w:numPr>
                              <w:spacing w:after="80" w:line="220" w:lineRule="atLeast"/>
                              <w:ind w:left="360"/>
                              <w:jc w:val="both"/>
                              <w:rPr>
                                <w:rFonts w:ascii="Arial" w:hAnsi="Arial"/>
                                <w:sz w:val="18"/>
                                <w:szCs w:val="18"/>
                              </w:rPr>
                            </w:pPr>
                            <w:r w:rsidRPr="00D7398D">
                              <w:rPr>
                                <w:rFonts w:ascii="Arial" w:hAnsi="Arial"/>
                                <w:b/>
                                <w:color w:val="1F497D" w:themeColor="text2"/>
                                <w:sz w:val="18"/>
                                <w:szCs w:val="18"/>
                              </w:rPr>
                              <w:t>Diversity and Inclusion</w:t>
                            </w:r>
                            <w:r w:rsidR="00E7672D" w:rsidRPr="00D7398D">
                              <w:rPr>
                                <w:rFonts w:ascii="Arial" w:hAnsi="Arial"/>
                                <w:sz w:val="18"/>
                                <w:szCs w:val="18"/>
                              </w:rPr>
                              <w:t xml:space="preserve"> </w:t>
                            </w:r>
                            <w:r w:rsidR="00D7398D" w:rsidRPr="00D7398D">
                              <w:rPr>
                                <w:rFonts w:ascii="Arial" w:hAnsi="Arial"/>
                                <w:sz w:val="18"/>
                                <w:szCs w:val="18"/>
                              </w:rPr>
                              <w:t xml:space="preserve">– the composition of the board of directors reflects the diversity of the company’s shareholders, employees, customers and guests, and the communities in which it operates. Among the current Board, the independent Lead Director and all four of the Board committee chairs are women.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D0F40" id="_x0000_s1079" type="#_x0000_t202" style="position:absolute;margin-left:204.3pt;margin-top:341.9pt;width:370.15pt;height:421.95pt;z-index:2518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" filled="f" stroked="f">
                <v:textbox inset="0,0,0,0">
                  <w:txbxContent>
                    <w:p w14:paraId="43EBC89B" w14:textId="77777777" w:rsidR="001D3E7D" w:rsidRDefault="00E7672D" w:rsidP="00E7672D">
                      <w:pPr>
                        <w:pStyle w:val="BodyText"/>
                        <w:jc w:val="both"/>
                        <w:rPr>
                          <w:rFonts w:ascii="Arial" w:hAnsi="Arial"/>
                          <w:sz w:val="18"/>
                          <w:szCs w:val="18"/>
                        </w:rPr>
                      </w:pPr>
                      <w:r>
                        <w:rPr>
                          <w:rFonts w:ascii="Arial" w:hAnsi="Arial"/>
                          <w:sz w:val="18"/>
                          <w:szCs w:val="18"/>
                        </w:rPr>
                        <w:t>Generally speaking, Disney as well as its peers are high performers in terms of ESG ratings. Disney ranks in the 89% percentile in a pool of more than 17,000 companies around the world being followed by CSRHub,</w:t>
                      </w:r>
                      <w:r w:rsidR="001D3E7D">
                        <w:rPr>
                          <w:rFonts w:ascii="Arial" w:hAnsi="Arial"/>
                          <w:sz w:val="18"/>
                          <w:szCs w:val="18"/>
                        </w:rPr>
                        <w:t xml:space="preserve"> which is a database website dedicated to tracking and rating companies ESG performance. It is also noted that Disney maintains a higher ESG rating than industry peers most of the time.    </w:t>
                      </w:r>
                    </w:p>
                    <w:p w14:paraId="61AC45D2" w14:textId="55F012EA" w:rsidR="00D7398D" w:rsidRDefault="00D7398D" w:rsidP="00677C27">
                      <w:pPr>
                        <w:pStyle w:val="BodyText"/>
                        <w:spacing w:after="80" w:line="220" w:lineRule="atLeast"/>
                        <w:jc w:val="both"/>
                        <w:rPr>
                          <w:rFonts w:ascii="Arial" w:hAnsi="Arial"/>
                          <w:b/>
                          <w:bCs/>
                          <w:sz w:val="18"/>
                          <w:szCs w:val="18"/>
                        </w:rPr>
                      </w:pPr>
                      <w:r>
                        <w:rPr>
                          <w:rFonts w:ascii="Arial" w:hAnsi="Arial"/>
                          <w:b/>
                          <w:bCs/>
                          <w:sz w:val="18"/>
                          <w:szCs w:val="18"/>
                        </w:rPr>
                        <w:t xml:space="preserve">Environment </w:t>
                      </w:r>
                    </w:p>
                    <w:p w14:paraId="76128075" w14:textId="606E92AA" w:rsidR="00D7398D" w:rsidRPr="00677C27" w:rsidRDefault="00D7398D" w:rsidP="00677C27">
                      <w:pPr>
                        <w:pStyle w:val="BodyText"/>
                        <w:numPr>
                          <w:ilvl w:val="0"/>
                          <w:numId w:val="13"/>
                        </w:numPr>
                        <w:spacing w:afterLines="80" w:after="192" w:line="220" w:lineRule="atLeast"/>
                        <w:ind w:left="360"/>
                        <w:jc w:val="both"/>
                        <w:rPr>
                          <w:rFonts w:ascii="Arial" w:hAnsi="Arial"/>
                          <w:b/>
                          <w:color w:val="1F497D" w:themeColor="text2"/>
                          <w:sz w:val="18"/>
                          <w:szCs w:val="18"/>
                        </w:rPr>
                      </w:pPr>
                      <w:r w:rsidRPr="00D7398D">
                        <w:rPr>
                          <w:rFonts w:ascii="Arial" w:hAnsi="Arial"/>
                          <w:b/>
                          <w:color w:val="1F497D" w:themeColor="text2"/>
                          <w:sz w:val="18"/>
                          <w:szCs w:val="18"/>
                        </w:rPr>
                        <w:t xml:space="preserve">Sustainable Design: </w:t>
                      </w:r>
                      <w:r>
                        <w:rPr>
                          <w:rFonts w:ascii="Arial" w:hAnsi="Arial"/>
                          <w:sz w:val="18"/>
                          <w:szCs w:val="18"/>
                        </w:rPr>
                        <w:t>Disney</w:t>
                      </w:r>
                      <w:r w:rsidRPr="00D7398D">
                        <w:rPr>
                          <w:rFonts w:ascii="Arial" w:hAnsi="Arial"/>
                          <w:sz w:val="18"/>
                          <w:szCs w:val="18"/>
                        </w:rPr>
                        <w:t xml:space="preserve"> are aiming for LEED Platinum, a globally recognized sustainable design certification, as well as employee wellness certifications</w:t>
                      </w:r>
                      <w:r>
                        <w:rPr>
                          <w:rFonts w:ascii="Arial" w:hAnsi="Arial"/>
                          <w:sz w:val="18"/>
                          <w:szCs w:val="18"/>
                        </w:rPr>
                        <w:t>, in the development of its new New York City campus,</w:t>
                      </w:r>
                      <w:r w:rsidR="00677C27" w:rsidRPr="00677C27">
                        <w:rPr>
                          <w:rFonts w:ascii="Arial" w:hAnsi="Arial"/>
                          <w:sz w:val="18"/>
                          <w:szCs w:val="18"/>
                        </w:rPr>
                        <w:t xml:space="preserve"> </w:t>
                      </w:r>
                      <w:r w:rsidR="00677C27" w:rsidRPr="00D7398D">
                        <w:rPr>
                          <w:rFonts w:ascii="Arial" w:hAnsi="Arial"/>
                          <w:sz w:val="18"/>
                          <w:szCs w:val="18"/>
                        </w:rPr>
                        <w:t>which will include more than 1 million square feet of office and production space</w:t>
                      </w:r>
                      <w:r w:rsidR="00677C27">
                        <w:rPr>
                          <w:rFonts w:ascii="Arial" w:hAnsi="Arial"/>
                          <w:sz w:val="18"/>
                          <w:szCs w:val="18"/>
                        </w:rPr>
                        <w:t>.</w:t>
                      </w:r>
                    </w:p>
                    <w:p w14:paraId="0CFD6B9D" w14:textId="5B1EECFE" w:rsidR="00677C27" w:rsidRDefault="00677C27" w:rsidP="00677C27">
                      <w:pPr>
                        <w:pStyle w:val="BodyText"/>
                        <w:numPr>
                          <w:ilvl w:val="0"/>
                          <w:numId w:val="13"/>
                        </w:numPr>
                        <w:spacing w:afterLines="80" w:after="192" w:line="220" w:lineRule="atLeast"/>
                        <w:ind w:left="360"/>
                        <w:jc w:val="both"/>
                        <w:rPr>
                          <w:rFonts w:ascii="Arial" w:hAnsi="Arial"/>
                          <w:sz w:val="18"/>
                          <w:szCs w:val="18"/>
                        </w:rPr>
                      </w:pPr>
                      <w:r w:rsidRPr="00677C27">
                        <w:rPr>
                          <w:rFonts w:ascii="Arial" w:hAnsi="Arial"/>
                          <w:b/>
                          <w:color w:val="1F497D" w:themeColor="text2"/>
                          <w:sz w:val="18"/>
                          <w:szCs w:val="18"/>
                        </w:rPr>
                        <w:t xml:space="preserve">Energy Efficiencies: </w:t>
                      </w:r>
                      <w:r w:rsidRPr="00677C27">
                        <w:rPr>
                          <w:rFonts w:ascii="Arial" w:hAnsi="Arial"/>
                          <w:sz w:val="18"/>
                          <w:szCs w:val="18"/>
                        </w:rPr>
                        <w:t>The company continue</w:t>
                      </w:r>
                      <w:r>
                        <w:rPr>
                          <w:rFonts w:ascii="Arial" w:hAnsi="Arial"/>
                          <w:sz w:val="18"/>
                          <w:szCs w:val="18"/>
                        </w:rPr>
                        <w:t>s</w:t>
                      </w:r>
                      <w:r w:rsidRPr="00677C27">
                        <w:rPr>
                          <w:rFonts w:ascii="Arial" w:hAnsi="Arial"/>
                          <w:sz w:val="18"/>
                          <w:szCs w:val="18"/>
                        </w:rPr>
                        <w:t xml:space="preserve"> to drive emissions reductions with a portfolio of projects such as heating and air conditioning upgrades, lighting efficiencies, and operational enhancements across the company</w:t>
                      </w:r>
                      <w:r>
                        <w:rPr>
                          <w:rFonts w:ascii="Arial" w:hAnsi="Arial"/>
                          <w:sz w:val="18"/>
                          <w:szCs w:val="18"/>
                        </w:rPr>
                        <w:t xml:space="preserve">. It targets to reduce greenhouse gas emission by 50% from 2012 levels by 2020. </w:t>
                      </w:r>
                    </w:p>
                    <w:p w14:paraId="7F42E0BB" w14:textId="0BD0ACA1" w:rsidR="00D7398D" w:rsidRDefault="00D7398D" w:rsidP="00677C27">
                      <w:pPr>
                        <w:pStyle w:val="BodyText"/>
                        <w:spacing w:after="80" w:line="220" w:lineRule="atLeast"/>
                        <w:jc w:val="both"/>
                        <w:rPr>
                          <w:rFonts w:ascii="Arial" w:hAnsi="Arial"/>
                          <w:b/>
                          <w:bCs/>
                          <w:sz w:val="18"/>
                          <w:szCs w:val="18"/>
                        </w:rPr>
                      </w:pPr>
                      <w:r>
                        <w:rPr>
                          <w:rFonts w:ascii="Arial" w:hAnsi="Arial"/>
                          <w:b/>
                          <w:bCs/>
                          <w:sz w:val="18"/>
                          <w:szCs w:val="18"/>
                        </w:rPr>
                        <w:t>Society</w:t>
                      </w:r>
                    </w:p>
                    <w:p w14:paraId="5F7B489F" w14:textId="5F655CD2" w:rsidR="00D7398D" w:rsidRDefault="00677C27" w:rsidP="00677C27">
                      <w:pPr>
                        <w:pStyle w:val="BodyText"/>
                        <w:numPr>
                          <w:ilvl w:val="0"/>
                          <w:numId w:val="13"/>
                        </w:numPr>
                        <w:spacing w:after="80" w:line="220" w:lineRule="atLeast"/>
                        <w:ind w:left="360"/>
                        <w:jc w:val="both"/>
                        <w:rPr>
                          <w:rFonts w:ascii="Arial" w:hAnsi="Arial"/>
                          <w:sz w:val="18"/>
                          <w:szCs w:val="18"/>
                        </w:rPr>
                      </w:pPr>
                      <w:r w:rsidRPr="00677C27">
                        <w:rPr>
                          <w:rFonts w:ascii="Arial" w:hAnsi="Arial"/>
                          <w:b/>
                          <w:color w:val="1F497D" w:themeColor="text2"/>
                          <w:sz w:val="18"/>
                          <w:szCs w:val="18"/>
                        </w:rPr>
                        <w:t xml:space="preserve">Charitable Giving: </w:t>
                      </w:r>
                      <w:r w:rsidRPr="00677C27">
                        <w:rPr>
                          <w:rFonts w:ascii="Arial" w:hAnsi="Arial"/>
                          <w:sz w:val="18"/>
                          <w:szCs w:val="18"/>
                        </w:rPr>
                        <w:t>In fiscal year 2019, Disney made $338.2 million in charitable contributions in the form of cash and in-kind donations</w:t>
                      </w:r>
                    </w:p>
                    <w:p w14:paraId="4EA6BFB3" w14:textId="1E1F935C" w:rsidR="00677C27" w:rsidRPr="00677C27" w:rsidRDefault="00677C27" w:rsidP="00677C27">
                      <w:pPr>
                        <w:pStyle w:val="BodyText"/>
                        <w:numPr>
                          <w:ilvl w:val="0"/>
                          <w:numId w:val="13"/>
                        </w:numPr>
                        <w:spacing w:afterLines="80" w:after="192" w:line="220" w:lineRule="atLeast"/>
                        <w:ind w:left="360"/>
                        <w:jc w:val="both"/>
                        <w:rPr>
                          <w:rFonts w:ascii="Arial" w:hAnsi="Arial"/>
                          <w:sz w:val="18"/>
                          <w:szCs w:val="18"/>
                        </w:rPr>
                      </w:pPr>
                      <w:r w:rsidRPr="00677C27">
                        <w:rPr>
                          <w:rFonts w:ascii="Arial" w:hAnsi="Arial"/>
                          <w:b/>
                          <w:color w:val="1F497D" w:themeColor="text2"/>
                          <w:sz w:val="18"/>
                          <w:szCs w:val="18"/>
                        </w:rPr>
                        <w:t>Disney VoluntEARS:</w:t>
                      </w:r>
                      <w:r>
                        <w:rPr>
                          <w:rFonts w:ascii="Arial" w:hAnsi="Arial"/>
                          <w:sz w:val="18"/>
                          <w:szCs w:val="18"/>
                        </w:rPr>
                        <w:t xml:space="preserve"> </w:t>
                      </w:r>
                      <w:r w:rsidRPr="00677C27">
                        <w:rPr>
                          <w:rFonts w:ascii="Arial" w:hAnsi="Arial"/>
                          <w:sz w:val="18"/>
                          <w:szCs w:val="18"/>
                        </w:rPr>
                        <w:t>In 2019, Disney cast members and employees contributed 612,300</w:t>
                      </w:r>
                      <w:r>
                        <w:t xml:space="preserve"> </w:t>
                      </w:r>
                      <w:r w:rsidRPr="00677C27">
                        <w:rPr>
                          <w:rFonts w:ascii="Arial" w:hAnsi="Arial"/>
                          <w:sz w:val="18"/>
                          <w:szCs w:val="18"/>
                        </w:rPr>
                        <w:t>hours of service through the Disney VoluntEARS program</w:t>
                      </w:r>
                      <w:r>
                        <w:rPr>
                          <w:rFonts w:ascii="Arial" w:hAnsi="Arial"/>
                          <w:sz w:val="18"/>
                          <w:szCs w:val="18"/>
                        </w:rPr>
                        <w:t xml:space="preserve"> to support local communities.</w:t>
                      </w:r>
                    </w:p>
                    <w:p w14:paraId="713B5658" w14:textId="503F4146" w:rsidR="00E7672D" w:rsidRPr="001D3E7D" w:rsidRDefault="00D7398D" w:rsidP="00677C27">
                      <w:pPr>
                        <w:pStyle w:val="BodyText"/>
                        <w:spacing w:after="80" w:line="220" w:lineRule="atLeast"/>
                        <w:jc w:val="both"/>
                        <w:rPr>
                          <w:rFonts w:ascii="Arial" w:hAnsi="Arial"/>
                          <w:b/>
                          <w:bCs/>
                          <w:sz w:val="18"/>
                          <w:szCs w:val="18"/>
                        </w:rPr>
                      </w:pPr>
                      <w:r>
                        <w:rPr>
                          <w:rFonts w:ascii="Arial" w:hAnsi="Arial"/>
                          <w:b/>
                          <w:bCs/>
                          <w:sz w:val="18"/>
                          <w:szCs w:val="18"/>
                        </w:rPr>
                        <w:t xml:space="preserve">Corporate </w:t>
                      </w:r>
                      <w:r w:rsidR="001D3E7D" w:rsidRPr="001D3E7D">
                        <w:rPr>
                          <w:rFonts w:ascii="Arial" w:hAnsi="Arial"/>
                          <w:b/>
                          <w:bCs/>
                          <w:sz w:val="18"/>
                          <w:szCs w:val="18"/>
                        </w:rPr>
                        <w:t xml:space="preserve">Governance  </w:t>
                      </w:r>
                      <w:r w:rsidR="00E7672D" w:rsidRPr="001D3E7D">
                        <w:rPr>
                          <w:rFonts w:ascii="Arial" w:hAnsi="Arial"/>
                          <w:b/>
                          <w:bCs/>
                          <w:sz w:val="18"/>
                          <w:szCs w:val="18"/>
                        </w:rPr>
                        <w:t xml:space="preserve">     </w:t>
                      </w:r>
                    </w:p>
                    <w:p w14:paraId="47A5EF8A" w14:textId="52F39E7E" w:rsidR="00583B99" w:rsidRPr="00583B99" w:rsidRDefault="00583B99" w:rsidP="00677C27">
                      <w:pPr>
                        <w:pStyle w:val="BodyText"/>
                        <w:numPr>
                          <w:ilvl w:val="0"/>
                          <w:numId w:val="13"/>
                        </w:numPr>
                        <w:spacing w:after="80" w:line="220" w:lineRule="atLeast"/>
                        <w:ind w:left="360"/>
                        <w:jc w:val="both"/>
                        <w:rPr>
                          <w:rFonts w:ascii="Arial" w:hAnsi="Arial"/>
                          <w:b/>
                          <w:color w:val="1F497D" w:themeColor="text2"/>
                          <w:sz w:val="18"/>
                          <w:szCs w:val="18"/>
                        </w:rPr>
                      </w:pPr>
                      <w:r w:rsidRPr="00583B99">
                        <w:rPr>
                          <w:rFonts w:ascii="Arial" w:hAnsi="Arial"/>
                          <w:b/>
                          <w:color w:val="1F497D" w:themeColor="text2"/>
                          <w:sz w:val="18"/>
                          <w:szCs w:val="18"/>
                        </w:rPr>
                        <w:t xml:space="preserve">Corporate Governance Guidelines </w:t>
                      </w:r>
                      <w:r>
                        <w:rPr>
                          <w:rFonts w:ascii="Arial" w:hAnsi="Arial"/>
                          <w:b/>
                          <w:color w:val="1F497D" w:themeColor="text2"/>
                          <w:sz w:val="18"/>
                          <w:szCs w:val="18"/>
                        </w:rPr>
                        <w:t xml:space="preserve">and Standards of Business Conduct </w:t>
                      </w:r>
                      <w:r>
                        <w:rPr>
                          <w:rFonts w:ascii="Arial" w:hAnsi="Arial"/>
                          <w:sz w:val="18"/>
                          <w:szCs w:val="18"/>
                        </w:rPr>
                        <w:t xml:space="preserve">are in place to oversee the behaviors of all the employees including the management team and board directors. Regular trainings are provided to promote the standards. </w:t>
                      </w:r>
                    </w:p>
                    <w:p w14:paraId="2E554951" w14:textId="21DA5EC4" w:rsidR="001D3E7D" w:rsidRPr="001D3E7D" w:rsidRDefault="001D3E7D" w:rsidP="00677C27">
                      <w:pPr>
                        <w:pStyle w:val="BodyText"/>
                        <w:numPr>
                          <w:ilvl w:val="0"/>
                          <w:numId w:val="13"/>
                        </w:numPr>
                        <w:spacing w:after="80" w:line="220" w:lineRule="atLeast"/>
                        <w:ind w:left="360"/>
                        <w:jc w:val="both"/>
                        <w:rPr>
                          <w:rFonts w:ascii="Arial" w:hAnsi="Arial"/>
                          <w:sz w:val="18"/>
                          <w:szCs w:val="18"/>
                        </w:rPr>
                      </w:pPr>
                      <w:r w:rsidRPr="001D3E7D">
                        <w:rPr>
                          <w:rFonts w:ascii="Arial" w:hAnsi="Arial"/>
                          <w:b/>
                          <w:color w:val="1F497D" w:themeColor="text2"/>
                          <w:sz w:val="18"/>
                          <w:szCs w:val="18"/>
                        </w:rPr>
                        <w:t>Environmental Governance Council</w:t>
                      </w:r>
                      <w:r w:rsidRPr="001D3E7D">
                        <w:rPr>
                          <w:rFonts w:ascii="Arial" w:hAnsi="Arial"/>
                          <w:sz w:val="18"/>
                          <w:szCs w:val="18"/>
                        </w:rPr>
                        <w:t>,</w:t>
                      </w:r>
                      <w:r w:rsidRPr="001D3E7D">
                        <w:rPr>
                          <w:rFonts w:ascii="Arial" w:hAnsi="Arial"/>
                          <w:b/>
                          <w:color w:val="1F497D" w:themeColor="text2"/>
                          <w:sz w:val="18"/>
                          <w:szCs w:val="18"/>
                        </w:rPr>
                        <w:t xml:space="preserve"> </w:t>
                      </w:r>
                      <w:r w:rsidRPr="001D3E7D">
                        <w:rPr>
                          <w:rFonts w:ascii="Arial" w:hAnsi="Arial"/>
                          <w:sz w:val="18"/>
                          <w:szCs w:val="18"/>
                        </w:rPr>
                        <w:t xml:space="preserve">comprised of executives from across </w:t>
                      </w:r>
                      <w:r w:rsidR="00583B99">
                        <w:rPr>
                          <w:rFonts w:ascii="Arial" w:hAnsi="Arial"/>
                          <w:sz w:val="18"/>
                          <w:szCs w:val="18"/>
                        </w:rPr>
                        <w:t>the</w:t>
                      </w:r>
                      <w:r w:rsidRPr="001D3E7D">
                        <w:rPr>
                          <w:rFonts w:ascii="Arial" w:hAnsi="Arial"/>
                          <w:b/>
                          <w:color w:val="1F497D" w:themeColor="text2"/>
                          <w:sz w:val="18"/>
                          <w:szCs w:val="18"/>
                        </w:rPr>
                        <w:t xml:space="preserve"> </w:t>
                      </w:r>
                      <w:r w:rsidRPr="001D3E7D">
                        <w:rPr>
                          <w:rFonts w:ascii="Arial" w:hAnsi="Arial"/>
                          <w:sz w:val="18"/>
                          <w:szCs w:val="18"/>
                        </w:rPr>
                        <w:t xml:space="preserve">businesses and key corporate functions, </w:t>
                      </w:r>
                      <w:r w:rsidR="00165AC7">
                        <w:rPr>
                          <w:rFonts w:ascii="Arial" w:hAnsi="Arial"/>
                          <w:sz w:val="18"/>
                          <w:szCs w:val="18"/>
                        </w:rPr>
                        <w:t>holds</w:t>
                      </w:r>
                      <w:r w:rsidRPr="001D3E7D">
                        <w:rPr>
                          <w:rFonts w:ascii="Arial" w:hAnsi="Arial"/>
                          <w:sz w:val="18"/>
                          <w:szCs w:val="18"/>
                        </w:rPr>
                        <w:t xml:space="preserve"> accountable for overseeing the integration of environmental considerations into </w:t>
                      </w:r>
                      <w:r w:rsidR="00583B99">
                        <w:rPr>
                          <w:rFonts w:ascii="Arial" w:hAnsi="Arial"/>
                          <w:sz w:val="18"/>
                          <w:szCs w:val="18"/>
                        </w:rPr>
                        <w:t>the company’s</w:t>
                      </w:r>
                      <w:r w:rsidRPr="001D3E7D">
                        <w:rPr>
                          <w:rFonts w:ascii="Arial" w:hAnsi="Arial"/>
                          <w:sz w:val="18"/>
                          <w:szCs w:val="18"/>
                        </w:rPr>
                        <w:t xml:space="preserve"> business operations and strategy</w:t>
                      </w:r>
                      <w:r>
                        <w:rPr>
                          <w:rFonts w:ascii="Arial" w:hAnsi="Arial"/>
                          <w:sz w:val="18"/>
                          <w:szCs w:val="18"/>
                        </w:rPr>
                        <w:t>.</w:t>
                      </w:r>
                    </w:p>
                    <w:p w14:paraId="623F281B" w14:textId="1444C81D" w:rsidR="00E7672D" w:rsidRPr="00D7398D" w:rsidRDefault="00583B99" w:rsidP="00677C27">
                      <w:pPr>
                        <w:pStyle w:val="BodyText"/>
                        <w:numPr>
                          <w:ilvl w:val="0"/>
                          <w:numId w:val="13"/>
                        </w:numPr>
                        <w:spacing w:after="80" w:line="220" w:lineRule="atLeast"/>
                        <w:ind w:left="360"/>
                        <w:jc w:val="both"/>
                        <w:rPr>
                          <w:rFonts w:ascii="Arial" w:hAnsi="Arial"/>
                          <w:sz w:val="18"/>
                          <w:szCs w:val="18"/>
                        </w:rPr>
                      </w:pPr>
                      <w:r w:rsidRPr="00D7398D">
                        <w:rPr>
                          <w:rFonts w:ascii="Arial" w:hAnsi="Arial"/>
                          <w:b/>
                          <w:color w:val="1F497D" w:themeColor="text2"/>
                          <w:sz w:val="18"/>
                          <w:szCs w:val="18"/>
                        </w:rPr>
                        <w:t>Diversity and Inclusion</w:t>
                      </w:r>
                      <w:r w:rsidR="00E7672D" w:rsidRPr="00D7398D">
                        <w:rPr>
                          <w:rFonts w:ascii="Arial" w:hAnsi="Arial"/>
                          <w:sz w:val="18"/>
                          <w:szCs w:val="18"/>
                        </w:rPr>
                        <w:t xml:space="preserve"> </w:t>
                      </w:r>
                      <w:r w:rsidR="00D7398D" w:rsidRPr="00D7398D">
                        <w:rPr>
                          <w:rFonts w:ascii="Arial" w:hAnsi="Arial"/>
                          <w:sz w:val="18"/>
                          <w:szCs w:val="18"/>
                        </w:rPr>
                        <w:t xml:space="preserve">– the composition of the board of directors reflects the diversity of the company’s shareholders, employees, customers and guests, and the communities in which it operates. Among the current Board, the independent Lead Director and all four of the Board committee chairs are women. </w:t>
                      </w:r>
                    </w:p>
                  </w:txbxContent>
                </v:textbox>
                <w10:wrap anchorx="page" anchory="page"/>
              </v:shape>
            </w:pict>
          </mc:Fallback>
        </mc:AlternateContent>
      </w:r>
      <w:r w:rsidR="003F487D">
        <w:rPr>
          <w:noProof/>
        </w:rPr>
        <mc:AlternateContent>
          <mc:Choice Requires="wps">
            <w:drawing>
              <wp:anchor distT="0" distB="0" distL="114300" distR="114300" simplePos="0" relativeHeight="251791872" behindDoc="0" locked="0" layoutInCell="1" allowOverlap="1" wp14:anchorId="271B784B" wp14:editId="18194254">
                <wp:simplePos x="0" y="0"/>
                <wp:positionH relativeFrom="page">
                  <wp:posOffset>923704</wp:posOffset>
                </wp:positionH>
                <wp:positionV relativeFrom="page">
                  <wp:posOffset>3221045</wp:posOffset>
                </wp:positionV>
                <wp:extent cx="1180465" cy="171450"/>
                <wp:effectExtent l="0" t="0" r="635" b="0"/>
                <wp:wrapNone/>
                <wp:docPr id="4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001C18" w14:textId="77777777" w:rsidR="00B93643" w:rsidRPr="0056673B" w:rsidRDefault="00B93643" w:rsidP="00062D8B">
                            <w:pPr>
                              <w:pStyle w:val="JumpTo"/>
                              <w:rPr>
                                <w:rFonts w:ascii="Arial" w:hAnsi="Arial" w:cs="Arial"/>
                                <w:i/>
                                <w:sz w:val="12"/>
                                <w:szCs w:val="12"/>
                              </w:rPr>
                            </w:pPr>
                            <w:r w:rsidRPr="0056673B">
                              <w:rPr>
                                <w:rFonts w:ascii="Arial" w:hAnsi="Arial" w:cs="Arial"/>
                                <w:i/>
                                <w:sz w:val="12"/>
                                <w:szCs w:val="12"/>
                              </w:rPr>
                              <w:t xml:space="preserve">Source: </w:t>
                            </w:r>
                            <w:r>
                              <w:rPr>
                                <w:rFonts w:ascii="Arial" w:hAnsi="Arial" w:cs="Arial"/>
                                <w:i/>
                                <w:sz w:val="12"/>
                                <w:szCs w:val="12"/>
                              </w:rPr>
                              <w:t>Morningstar.com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B784B" id="_x0000_s1080" type="#_x0000_t202" style="position:absolute;margin-left:72.75pt;margin-top:253.65pt;width:92.95pt;height:13.5pt;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" filled="f" stroked="f">
                <v:textbox inset="0,0,0,0">
                  <w:txbxContent>
                    <w:p w14:paraId="18001C18" w14:textId="77777777" w:rsidR="00B93643" w:rsidRPr="0056673B" w:rsidRDefault="00B93643" w:rsidP="00062D8B">
                      <w:pPr>
                        <w:pStyle w:val="JumpTo"/>
                        <w:rPr>
                          <w:rFonts w:ascii="Arial" w:hAnsi="Arial" w:cs="Arial"/>
                          <w:i/>
                          <w:sz w:val="12"/>
                          <w:szCs w:val="12"/>
                        </w:rPr>
                      </w:pPr>
                      <w:r w:rsidRPr="0056673B">
                        <w:rPr>
                          <w:rFonts w:ascii="Arial" w:hAnsi="Arial" w:cs="Arial"/>
                          <w:i/>
                          <w:sz w:val="12"/>
                          <w:szCs w:val="12"/>
                        </w:rPr>
                        <w:t xml:space="preserve">Source: </w:t>
                      </w:r>
                      <w:r>
                        <w:rPr>
                          <w:rFonts w:ascii="Arial" w:hAnsi="Arial" w:cs="Arial"/>
                          <w:i/>
                          <w:sz w:val="12"/>
                          <w:szCs w:val="12"/>
                        </w:rPr>
                        <w:t>Morningstar.com</w:t>
                      </w:r>
                    </w:p>
                  </w:txbxContent>
                </v:textbox>
                <w10:wrap anchorx="page" anchory="page"/>
              </v:shape>
            </w:pict>
          </mc:Fallback>
        </mc:AlternateContent>
      </w:r>
      <w:r w:rsidR="003F487D">
        <w:rPr>
          <w:rFonts w:cs="Arial"/>
          <w:noProof/>
          <w:szCs w:val="18"/>
        </w:rPr>
        <w:drawing>
          <wp:anchor distT="0" distB="0" distL="114300" distR="114300" simplePos="0" relativeHeight="251793920" behindDoc="1" locked="0" layoutInCell="1" allowOverlap="1" wp14:anchorId="135B3F65" wp14:editId="3CE738BB">
            <wp:simplePos x="0" y="0"/>
            <wp:positionH relativeFrom="page">
              <wp:posOffset>136584</wp:posOffset>
            </wp:positionH>
            <wp:positionV relativeFrom="page">
              <wp:posOffset>1152525</wp:posOffset>
            </wp:positionV>
            <wp:extent cx="2143125" cy="1905000"/>
            <wp:effectExtent l="0" t="0" r="0" b="0"/>
            <wp:wrapTight wrapText="bothSides">
              <wp:wrapPolygon edited="0">
                <wp:start x="0" y="0"/>
                <wp:lineTo x="0" y="21384"/>
                <wp:lineTo x="21312" y="21384"/>
                <wp:lineTo x="21312" y="0"/>
                <wp:lineTo x="0" y="0"/>
              </wp:wrapPolygon>
            </wp:wrapTight>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3F487D">
        <w:rPr>
          <w:noProof/>
        </w:rPr>
        <w:br w:type="page"/>
      </w:r>
    </w:p>
    <w:p w14:paraId="24E3EC06" w14:textId="37CF5CAA" w:rsidR="005B7866" w:rsidRDefault="00525CF9" w:rsidP="003F487D">
      <w:pPr>
        <w:ind w:hanging="900"/>
        <w:rPr>
          <w:noProof/>
        </w:rPr>
      </w:pPr>
      <w:r w:rsidRPr="00525CF9">
        <w:rPr>
          <w:noProof/>
        </w:rPr>
        <w:lastRenderedPageBreak/>
        <w:drawing>
          <wp:anchor distT="0" distB="0" distL="114300" distR="114300" simplePos="0" relativeHeight="251844096" behindDoc="0" locked="0" layoutInCell="1" allowOverlap="1" wp14:anchorId="1C7322A4" wp14:editId="1BD3ED74">
            <wp:simplePos x="0" y="0"/>
            <wp:positionH relativeFrom="column">
              <wp:posOffset>-418465</wp:posOffset>
            </wp:positionH>
            <wp:positionV relativeFrom="paragraph">
              <wp:posOffset>736600</wp:posOffset>
            </wp:positionV>
            <wp:extent cx="5486400" cy="2993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2993390"/>
                    </a:xfrm>
                    <a:prstGeom prst="rect">
                      <a:avLst/>
                    </a:prstGeom>
                    <a:noFill/>
                    <a:ln>
                      <a:noFill/>
                    </a:ln>
                  </pic:spPr>
                </pic:pic>
              </a:graphicData>
            </a:graphic>
          </wp:anchor>
        </w:drawing>
      </w:r>
      <w:r w:rsidR="002C47F8">
        <w:rPr>
          <w:noProof/>
        </w:rPr>
        <mc:AlternateContent>
          <mc:Choice Requires="wps">
            <w:drawing>
              <wp:anchor distT="0" distB="0" distL="114300" distR="114300" simplePos="0" relativeHeight="251843072" behindDoc="0" locked="0" layoutInCell="1" allowOverlap="1" wp14:anchorId="5AAA28DD" wp14:editId="39BA4907">
                <wp:simplePos x="0" y="0"/>
                <wp:positionH relativeFrom="page">
                  <wp:posOffset>660400</wp:posOffset>
                </wp:positionH>
                <wp:positionV relativeFrom="page">
                  <wp:posOffset>1194435</wp:posOffset>
                </wp:positionV>
                <wp:extent cx="4356735" cy="280035"/>
                <wp:effectExtent l="0" t="0" r="5715" b="5715"/>
                <wp:wrapNone/>
                <wp:docPr id="21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0CE97" w14:textId="679877B6" w:rsidR="002C47F8" w:rsidRPr="00913ACC" w:rsidRDefault="002C47F8" w:rsidP="002C47F8">
                            <w:pPr>
                              <w:pStyle w:val="Heading1"/>
                            </w:pPr>
                            <w:r>
                              <w:t>Appendix: DCF Model for DTCI Business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AA28DD" id="_x0000_s1081" type="#_x0000_t202" style="position:absolute;margin-left:52pt;margin-top:94.05pt;width:343.05pt;height:22.05pt;z-index:2518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" filled="f" stroked="f">
                <v:textbox style="mso-fit-shape-to-text:t" inset="0,0,0,0">
                  <w:txbxContent>
                    <w:p w14:paraId="25D0CE97" w14:textId="679877B6" w:rsidR="002C47F8" w:rsidRPr="00913ACC" w:rsidRDefault="002C47F8" w:rsidP="002C47F8">
                      <w:pPr>
                        <w:pStyle w:val="Heading1"/>
                      </w:pPr>
                      <w:r>
                        <w:t>Appendix: DCF Model for DTCI Business</w:t>
                      </w:r>
                    </w:p>
                  </w:txbxContent>
                </v:textbox>
                <w10:wrap anchorx="page" anchory="page"/>
              </v:shape>
            </w:pict>
          </mc:Fallback>
        </mc:AlternateContent>
      </w:r>
      <w:r w:rsidR="006D62E5">
        <w:rPr>
          <w:noProof/>
        </w:rPr>
        <mc:AlternateContent>
          <mc:Choice Requires="wps">
            <w:drawing>
              <wp:anchor distT="0" distB="0" distL="114300" distR="114300" simplePos="0" relativeHeight="251681280" behindDoc="0" locked="0" layoutInCell="1" allowOverlap="1" wp14:anchorId="4E3246AC" wp14:editId="70B2652E">
                <wp:simplePos x="0" y="0"/>
                <wp:positionH relativeFrom="page">
                  <wp:posOffset>1685925</wp:posOffset>
                </wp:positionH>
                <wp:positionV relativeFrom="page">
                  <wp:posOffset>7086600</wp:posOffset>
                </wp:positionV>
                <wp:extent cx="841375" cy="495300"/>
                <wp:effectExtent l="0" t="0" r="0" b="0"/>
                <wp:wrapNone/>
                <wp:docPr id="26"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EEFABE" w14:textId="77777777" w:rsidR="00B93643" w:rsidRPr="0044269C" w:rsidRDefault="00B9364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3246AC" id="Text Box 354" o:spid="_x0000_s1082" type="#_x0000_t202" style="position:absolute;margin-left:132.75pt;margin-top:558pt;width:66.25pt;height:39pt;z-index:2516812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" filled="f" stroked="f">
                <v:textbox style="mso-fit-shape-to-text:t" inset="0,0,0,0">
                  <w:txbxContent>
                    <w:p w14:paraId="30EEFABE" w14:textId="77777777" w:rsidR="00B93643" w:rsidRPr="0044269C" w:rsidRDefault="00B93643"/>
                  </w:txbxContent>
                </v:textbox>
                <w10:wrap anchorx="page" anchory="page"/>
              </v:shape>
            </w:pict>
          </mc:Fallback>
        </mc:AlternateContent>
      </w:r>
      <w:r w:rsidR="006D62E5">
        <w:rPr>
          <w:noProof/>
        </w:rPr>
        <mc:AlternateContent>
          <mc:Choice Requires="wps">
            <w:drawing>
              <wp:anchor distT="0" distB="0" distL="114300" distR="114300" simplePos="0" relativeHeight="251648512" behindDoc="0" locked="0" layoutInCell="1" allowOverlap="1" wp14:anchorId="6B65FBB3" wp14:editId="225845BE">
                <wp:simplePos x="0" y="0"/>
                <wp:positionH relativeFrom="page">
                  <wp:posOffset>2540000</wp:posOffset>
                </wp:positionH>
                <wp:positionV relativeFrom="page">
                  <wp:posOffset>1051560</wp:posOffset>
                </wp:positionV>
                <wp:extent cx="91440" cy="91440"/>
                <wp:effectExtent l="0" t="3810" r="0" b="0"/>
                <wp:wrapNone/>
                <wp:docPr id="17"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6435D" w14:textId="77777777" w:rsidR="00B93643" w:rsidRDefault="00B93643"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5FBB3" id="Text Box 172" o:spid="_x0000_s1083" type="#_x0000_t202" style="position:absolute;margin-left:200pt;margin-top:82.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" filled="f" stroked="f">
                <v:textbox inset="0,0,0,0">
                  <w:txbxContent>
                    <w:p w14:paraId="7AD6435D" w14:textId="77777777" w:rsidR="00B93643" w:rsidRDefault="00B93643" w:rsidP="00103E9E">
                      <w:pPr>
                        <w:pStyle w:val="BodyText"/>
                      </w:pPr>
                    </w:p>
                  </w:txbxContent>
                </v:textbox>
                <w10:wrap anchorx="page" anchory="page"/>
              </v:shape>
            </w:pict>
          </mc:Fallback>
        </mc:AlternateContent>
      </w:r>
      <w:r w:rsidR="006D62E5">
        <w:rPr>
          <w:noProof/>
        </w:rPr>
        <mc:AlternateContent>
          <mc:Choice Requires="wps">
            <w:drawing>
              <wp:anchor distT="0" distB="0" distL="114300" distR="114300" simplePos="0" relativeHeight="251649536" behindDoc="0" locked="0" layoutInCell="1" allowOverlap="1" wp14:anchorId="42211BB3" wp14:editId="0B306E9C">
                <wp:simplePos x="0" y="0"/>
                <wp:positionH relativeFrom="page">
                  <wp:posOffset>2517140</wp:posOffset>
                </wp:positionH>
                <wp:positionV relativeFrom="page">
                  <wp:posOffset>4051300</wp:posOffset>
                </wp:positionV>
                <wp:extent cx="91440" cy="91440"/>
                <wp:effectExtent l="2540" t="3175" r="1270" b="635"/>
                <wp:wrapNone/>
                <wp:docPr id="16"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03B40" w14:textId="77777777" w:rsidR="00B93643" w:rsidRDefault="00B93643"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11BB3" id="Text Box 176" o:spid="_x0000_s1084" type="#_x0000_t202" style="position:absolute;margin-left:198.2pt;margin-top:319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" filled="f" stroked="f">
                <v:textbox inset="0,0,0,0">
                  <w:txbxContent>
                    <w:p w14:paraId="10A03B40" w14:textId="77777777" w:rsidR="00B93643" w:rsidRDefault="00B93643" w:rsidP="00103E9E">
                      <w:pPr>
                        <w:pStyle w:val="BodyText"/>
                      </w:pPr>
                    </w:p>
                  </w:txbxContent>
                </v:textbox>
                <w10:wrap anchorx="page" anchory="page"/>
              </v:shape>
            </w:pict>
          </mc:Fallback>
        </mc:AlternateContent>
      </w:r>
      <w:r w:rsidR="006D62E5">
        <w:rPr>
          <w:noProof/>
        </w:rPr>
        <mc:AlternateContent>
          <mc:Choice Requires="wps">
            <w:drawing>
              <wp:anchor distT="0" distB="0" distL="114300" distR="114300" simplePos="0" relativeHeight="251651584" behindDoc="0" locked="0" layoutInCell="1" allowOverlap="1" wp14:anchorId="5C0FFC36" wp14:editId="6C4B7D87">
                <wp:simplePos x="0" y="0"/>
                <wp:positionH relativeFrom="page">
                  <wp:posOffset>2527300</wp:posOffset>
                </wp:positionH>
                <wp:positionV relativeFrom="page">
                  <wp:posOffset>6934200</wp:posOffset>
                </wp:positionV>
                <wp:extent cx="91440" cy="91440"/>
                <wp:effectExtent l="3175" t="0" r="635" b="3810"/>
                <wp:wrapNone/>
                <wp:docPr id="15"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614DC" w14:textId="77777777" w:rsidR="00B93643" w:rsidRDefault="00B93643"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FFC36" id="Text Box 180" o:spid="_x0000_s1085" type="#_x0000_t202" style="position:absolute;margin-left:199pt;margin-top:546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" filled="f" stroked="f">
                <v:textbox inset="0,0,0,0">
                  <w:txbxContent>
                    <w:p w14:paraId="1E5614DC" w14:textId="77777777" w:rsidR="00B93643" w:rsidRDefault="00B93643" w:rsidP="00103E9E">
                      <w:pPr>
                        <w:pStyle w:val="BodyText"/>
                      </w:pPr>
                    </w:p>
                  </w:txbxContent>
                </v:textbox>
                <w10:wrap anchorx="page" anchory="page"/>
              </v:shape>
            </w:pict>
          </mc:Fallback>
        </mc:AlternateContent>
      </w:r>
      <w:r w:rsidR="006D62E5">
        <w:rPr>
          <w:noProof/>
        </w:rPr>
        <mc:AlternateContent>
          <mc:Choice Requires="wps">
            <w:drawing>
              <wp:anchor distT="0" distB="0" distL="114300" distR="114300" simplePos="0" relativeHeight="251652608" behindDoc="0" locked="0" layoutInCell="1" allowOverlap="1" wp14:anchorId="271BA30C" wp14:editId="6A4AD8B3">
                <wp:simplePos x="0" y="0"/>
                <wp:positionH relativeFrom="page">
                  <wp:posOffset>546100</wp:posOffset>
                </wp:positionH>
                <wp:positionV relativeFrom="page">
                  <wp:posOffset>1244600</wp:posOffset>
                </wp:positionV>
                <wp:extent cx="91440" cy="91440"/>
                <wp:effectExtent l="3175" t="0" r="635" b="0"/>
                <wp:wrapNone/>
                <wp:docPr id="14"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CA532" w14:textId="77777777" w:rsidR="00B93643" w:rsidRDefault="00B93643"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BA30C" id="Text Box 184" o:spid="_x0000_s1086" type="#_x0000_t202" style="position:absolute;margin-left:43pt;margin-top: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qDv6E+wBAADJAwAADgAAAAAAAAAAAAAAAAAuAgAAZHJzL2Uyb0RvYy54&#10;bWxQSwECLQAUAAYACAAAACEA0rd7sdwAAAAKAQAADwAAAAAAAAAAAAAAAABGBAAAZHJzL2Rvd25y&#10;ZXYueG1sUEsFBgAAAAAEAAQA8wAAAE8FAAAAAA==&#10;" filled="f" stroked="f">
                <v:textbox inset="0,0,0,0">
                  <w:txbxContent>
                    <w:p w14:paraId="0D2CA532" w14:textId="77777777" w:rsidR="00B93643" w:rsidRDefault="00B93643" w:rsidP="00103E9E">
                      <w:pPr>
                        <w:pStyle w:val="BodyText"/>
                      </w:pPr>
                    </w:p>
                  </w:txbxContent>
                </v:textbox>
                <w10:wrap anchorx="page" anchory="page"/>
              </v:shape>
            </w:pict>
          </mc:Fallback>
        </mc:AlternateContent>
      </w:r>
      <w:r w:rsidR="006D62E5">
        <w:rPr>
          <w:noProof/>
        </w:rPr>
        <mc:AlternateContent>
          <mc:Choice Requires="wps">
            <w:drawing>
              <wp:anchor distT="0" distB="0" distL="114300" distR="114300" simplePos="0" relativeHeight="251653632" behindDoc="0" locked="0" layoutInCell="1" allowOverlap="1" wp14:anchorId="546846F5" wp14:editId="3F770F7A">
                <wp:simplePos x="0" y="0"/>
                <wp:positionH relativeFrom="page">
                  <wp:posOffset>535940</wp:posOffset>
                </wp:positionH>
                <wp:positionV relativeFrom="page">
                  <wp:posOffset>5547360</wp:posOffset>
                </wp:positionV>
                <wp:extent cx="91440" cy="91440"/>
                <wp:effectExtent l="2540" t="3810" r="1270" b="0"/>
                <wp:wrapNone/>
                <wp:docPr id="13"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A45F9" w14:textId="77777777" w:rsidR="00B93643" w:rsidRDefault="00B93643"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846F5" id="Text Box 188" o:spid="_x0000_s1087" type="#_x0000_t202" style="position:absolute;margin-left:42.2pt;margin-top:436.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" filled="f" stroked="f">
                <v:textbox inset="0,0,0,0">
                  <w:txbxContent>
                    <w:p w14:paraId="590A45F9" w14:textId="77777777" w:rsidR="00B93643" w:rsidRDefault="00B93643" w:rsidP="00103E9E">
                      <w:pPr>
                        <w:pStyle w:val="BodyText"/>
                      </w:pPr>
                    </w:p>
                  </w:txbxContent>
                </v:textbox>
                <w10:wrap anchorx="page" anchory="page"/>
              </v:shape>
            </w:pict>
          </mc:Fallback>
        </mc:AlternateContent>
      </w:r>
      <w:r w:rsidR="006D62E5">
        <w:rPr>
          <w:noProof/>
        </w:rPr>
        <mc:AlternateContent>
          <mc:Choice Requires="wps">
            <w:drawing>
              <wp:anchor distT="0" distB="0" distL="114300" distR="114300" simplePos="0" relativeHeight="251654656" behindDoc="0" locked="0" layoutInCell="1" allowOverlap="1" wp14:anchorId="5599996E" wp14:editId="009FF033">
                <wp:simplePos x="0" y="0"/>
                <wp:positionH relativeFrom="page">
                  <wp:posOffset>2540000</wp:posOffset>
                </wp:positionH>
                <wp:positionV relativeFrom="page">
                  <wp:posOffset>279400</wp:posOffset>
                </wp:positionV>
                <wp:extent cx="91440" cy="91440"/>
                <wp:effectExtent l="0" t="3175" r="0" b="635"/>
                <wp:wrapNone/>
                <wp:docPr id="12"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BBE42" w14:textId="77777777" w:rsidR="00B93643" w:rsidRDefault="00B93643"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9996E" id="Text Box 220" o:spid="_x0000_s1088" type="#_x0000_t202" style="position:absolute;margin-left:200pt;margin-top:22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E/JVZDsAQAAyQMAAA4AAAAAAAAAAAAAAAAALgIAAGRycy9lMm9Eb2Mu&#10;eG1sUEsBAi0AFAAGAAgAAAAhAIPtU+LdAAAACQEAAA8AAAAAAAAAAAAAAAAARgQAAGRycy9kb3du&#10;cmV2LnhtbFBLBQYAAAAABAAEAPMAAABQBQAAAAA=&#10;" filled="f" stroked="f">
                <v:textbox inset="0,0,0,0">
                  <w:txbxContent>
                    <w:p w14:paraId="6ADBBE42" w14:textId="77777777" w:rsidR="00B93643" w:rsidRDefault="00B93643" w:rsidP="00103E9E">
                      <w:pPr>
                        <w:pStyle w:val="BodyText"/>
                      </w:pPr>
                    </w:p>
                  </w:txbxContent>
                </v:textbox>
                <w10:wrap anchorx="page" anchory="page"/>
              </v:shape>
            </w:pict>
          </mc:Fallback>
        </mc:AlternateContent>
      </w:r>
      <w:r w:rsidR="006D62E5">
        <w:rPr>
          <w:noProof/>
        </w:rPr>
        <mc:AlternateContent>
          <mc:Choice Requires="wps">
            <w:drawing>
              <wp:anchor distT="0" distB="0" distL="114300" distR="114300" simplePos="0" relativeHeight="251655680" behindDoc="0" locked="0" layoutInCell="1" allowOverlap="1" wp14:anchorId="12CE82D6" wp14:editId="177E08F6">
                <wp:simplePos x="0" y="0"/>
                <wp:positionH relativeFrom="page">
                  <wp:posOffset>2552700</wp:posOffset>
                </wp:positionH>
                <wp:positionV relativeFrom="page">
                  <wp:posOffset>2715260</wp:posOffset>
                </wp:positionV>
                <wp:extent cx="91440" cy="91440"/>
                <wp:effectExtent l="0" t="635" r="3810" b="3175"/>
                <wp:wrapNone/>
                <wp:docPr id="11"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0DFC6" w14:textId="77777777" w:rsidR="00B93643" w:rsidRDefault="00B93643"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E82D6" id="Text Box 224" o:spid="_x0000_s1089" type="#_x0000_t202" style="position:absolute;margin-left:201pt;margin-top:213.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" filled="f" stroked="f">
                <v:textbox inset="0,0,0,0">
                  <w:txbxContent>
                    <w:p w14:paraId="38A0DFC6" w14:textId="77777777" w:rsidR="00B93643" w:rsidRDefault="00B93643" w:rsidP="00103E9E">
                      <w:pPr>
                        <w:pStyle w:val="BodyText"/>
                      </w:pPr>
                    </w:p>
                  </w:txbxContent>
                </v:textbox>
                <w10:wrap anchorx="page" anchory="page"/>
              </v:shape>
            </w:pict>
          </mc:Fallback>
        </mc:AlternateContent>
      </w:r>
      <w:r w:rsidR="006D62E5">
        <w:rPr>
          <w:noProof/>
        </w:rPr>
        <mc:AlternateContent>
          <mc:Choice Requires="wps">
            <w:drawing>
              <wp:anchor distT="0" distB="0" distL="114300" distR="114300" simplePos="0" relativeHeight="251656704" behindDoc="0" locked="0" layoutInCell="1" allowOverlap="1" wp14:anchorId="592A93B4" wp14:editId="517149C7">
                <wp:simplePos x="0" y="0"/>
                <wp:positionH relativeFrom="page">
                  <wp:posOffset>2565400</wp:posOffset>
                </wp:positionH>
                <wp:positionV relativeFrom="page">
                  <wp:posOffset>4597400</wp:posOffset>
                </wp:positionV>
                <wp:extent cx="91440" cy="91440"/>
                <wp:effectExtent l="3175" t="0" r="635" b="0"/>
                <wp:wrapNone/>
                <wp:docPr id="10"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EABF" w14:textId="77777777" w:rsidR="00B93643" w:rsidRDefault="00B93643"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A93B4" id="Text Box 228" o:spid="_x0000_s1090" type="#_x0000_t202" style="position:absolute;margin-left:202pt;margin-top:362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BolPJ67AEAAMkDAAAOAAAAAAAAAAAAAAAAAC4CAABkcnMvZTJvRG9j&#10;LnhtbFBLAQItABQABgAIAAAAIQBO7aHP3gAAAAsBAAAPAAAAAAAAAAAAAAAAAEYEAABkcnMvZG93&#10;bnJldi54bWxQSwUGAAAAAAQABADzAAAAUQUAAAAA&#10;" filled="f" stroked="f">
                <v:textbox inset="0,0,0,0">
                  <w:txbxContent>
                    <w:p w14:paraId="644CEABF" w14:textId="77777777" w:rsidR="00B93643" w:rsidRDefault="00B93643" w:rsidP="00103E9E">
                      <w:pPr>
                        <w:pStyle w:val="BodyText"/>
                      </w:pPr>
                    </w:p>
                  </w:txbxContent>
                </v:textbox>
                <w10:wrap anchorx="page" anchory="page"/>
              </v:shape>
            </w:pict>
          </mc:Fallback>
        </mc:AlternateContent>
      </w:r>
      <w:r w:rsidR="003F487D" w:rsidRPr="003F487D">
        <w:rPr>
          <w:noProof/>
        </w:rPr>
        <w:t xml:space="preserve"> </w:t>
      </w:r>
    </w:p>
    <w:sectPr w:rsidR="005B7866" w:rsidSect="00C844A2">
      <w:headerReference w:type="even" r:id="rId27"/>
      <w:headerReference w:type="default" r:id="rId28"/>
      <w:footerReference w:type="even" r:id="rId29"/>
      <w:footerReference w:type="default" r:id="rId30"/>
      <w:headerReference w:type="first" r:id="rId31"/>
      <w:footerReference w:type="first" r:id="rId32"/>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62E4E" w14:textId="77777777" w:rsidR="00DF5B0A" w:rsidRDefault="00DF5B0A">
      <w:r>
        <w:separator/>
      </w:r>
    </w:p>
  </w:endnote>
  <w:endnote w:type="continuationSeparator" w:id="0">
    <w:p w14:paraId="65FC4851" w14:textId="77777777" w:rsidR="00DF5B0A" w:rsidRDefault="00DF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600EB" w14:textId="77777777" w:rsidR="00525CF9" w:rsidRDefault="0052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C5380" w14:textId="77777777" w:rsidR="00525CF9" w:rsidRDefault="0052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D9D5" w14:textId="77777777" w:rsidR="00525CF9" w:rsidRDefault="0052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607AF" w14:textId="77777777" w:rsidR="00DF5B0A" w:rsidRDefault="00DF5B0A">
      <w:r>
        <w:separator/>
      </w:r>
    </w:p>
  </w:footnote>
  <w:footnote w:type="continuationSeparator" w:id="0">
    <w:p w14:paraId="0D5C0060" w14:textId="77777777" w:rsidR="00DF5B0A" w:rsidRDefault="00DF5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B74F" w14:textId="77777777" w:rsidR="00B93643" w:rsidRDefault="00B93643" w:rsidP="00E03B7A">
    <w:pPr>
      <w:pStyle w:val="Header"/>
    </w:pPr>
    <w:r>
      <w:rPr>
        <w:noProof/>
      </w:rPr>
      <mc:AlternateContent>
        <mc:Choice Requires="wps">
          <w:drawing>
            <wp:anchor distT="0" distB="0" distL="114300" distR="114300" simplePos="0" relativeHeight="251657216" behindDoc="0" locked="0" layoutInCell="1" allowOverlap="1" wp14:anchorId="519AE23B" wp14:editId="1D3536EE">
              <wp:simplePos x="0" y="0"/>
              <wp:positionH relativeFrom="page">
                <wp:posOffset>4255548</wp:posOffset>
              </wp:positionH>
              <wp:positionV relativeFrom="page">
                <wp:posOffset>498785</wp:posOffset>
              </wp:positionV>
              <wp:extent cx="2924971" cy="254000"/>
              <wp:effectExtent l="0" t="0" r="8890"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971"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DF3AE" w14:textId="42BBFF78" w:rsidR="00B93643" w:rsidRPr="0053301D" w:rsidRDefault="00B93643" w:rsidP="00E03B7A">
                          <w:pPr>
                            <w:pStyle w:val="HeaderRight"/>
                          </w:pPr>
                          <w:r w:rsidRPr="00281D31">
                            <w:t>The Walt Disney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E23B" id="_x0000_t202" coordsize="21600,21600" o:spt="202" path="m,l,21600r21600,l21600,xe">
              <v:stroke joinstyle="miter"/>
              <v:path gradientshapeok="t" o:connecttype="rect"/>
            </v:shapetype>
            <v:shape id="Text Box 3" o:spid="_x0000_s1091" type="#_x0000_t202" style="position:absolute;margin-left:335.1pt;margin-top:39.25pt;width:230.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" filled="f" stroked="f">
              <v:textbox inset="0,0,0,0">
                <w:txbxContent>
                  <w:p w14:paraId="4F6DF3AE" w14:textId="42BBFF78" w:rsidR="00B93643" w:rsidRPr="0053301D" w:rsidRDefault="00B93643" w:rsidP="00E03B7A">
                    <w:pPr>
                      <w:pStyle w:val="HeaderRight"/>
                    </w:pPr>
                    <w:r w:rsidRPr="00281D31">
                      <w:t>The Walt Disney Company</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377FA264" wp14:editId="3685A3E1">
              <wp:simplePos x="0" y="0"/>
              <wp:positionH relativeFrom="page">
                <wp:posOffset>724535</wp:posOffset>
              </wp:positionH>
              <wp:positionV relativeFrom="page">
                <wp:posOffset>500380</wp:posOffset>
              </wp:positionV>
              <wp:extent cx="1384300" cy="304800"/>
              <wp:effectExtent l="635"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1111E" w14:textId="77777777" w:rsidR="00B93643" w:rsidRPr="0053301D" w:rsidRDefault="00B93643"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FA264" id="_x0000_s1092" type="#_x0000_t202" style="position:absolute;margin-left:57.05pt;margin-top:39.4pt;width:109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" filled="f" stroked="f">
              <v:textbox inset="0,0,0,0">
                <w:txbxContent>
                  <w:p w14:paraId="1821111E" w14:textId="77777777" w:rsidR="00B93643" w:rsidRPr="0053301D" w:rsidRDefault="00B93643"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3FECC881" wp14:editId="79D4C790">
              <wp:simplePos x="0" y="0"/>
              <wp:positionH relativeFrom="page">
                <wp:posOffset>607695</wp:posOffset>
              </wp:positionH>
              <wp:positionV relativeFrom="page">
                <wp:posOffset>459105</wp:posOffset>
              </wp:positionV>
              <wp:extent cx="6682740" cy="346075"/>
              <wp:effectExtent l="0" t="1905" r="0" b="444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D979B" id="Rectangle 1" o:spid="_x0000_s1026"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" fillcolor="#135da1" stroked="f" strokecolor="#135da1">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441C" w14:textId="0551A158" w:rsidR="00B93643" w:rsidRDefault="00B93643" w:rsidP="00E03B7A">
    <w:pPr>
      <w:pStyle w:val="Header"/>
    </w:pPr>
    <w:r>
      <w:rPr>
        <w:noProof/>
      </w:rPr>
      <mc:AlternateContent>
        <mc:Choice Requires="wps">
          <w:drawing>
            <wp:anchor distT="0" distB="0" distL="114300" distR="114300" simplePos="0" relativeHeight="251665408" behindDoc="0" locked="0" layoutInCell="1" allowOverlap="1" wp14:anchorId="27A75056" wp14:editId="7F89C061">
              <wp:simplePos x="0" y="0"/>
              <wp:positionH relativeFrom="page">
                <wp:posOffset>4358788</wp:posOffset>
              </wp:positionH>
              <wp:positionV relativeFrom="page">
                <wp:posOffset>490841</wp:posOffset>
              </wp:positionV>
              <wp:extent cx="2924971" cy="254000"/>
              <wp:effectExtent l="0" t="0" r="8890" b="12700"/>
              <wp:wrapNone/>
              <wp:docPr id="2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971"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EAA8C" w14:textId="77777777" w:rsidR="00B93643" w:rsidRPr="0053301D" w:rsidRDefault="00B93643" w:rsidP="00281D31">
                          <w:pPr>
                            <w:pStyle w:val="HeaderRight"/>
                          </w:pPr>
                          <w:r w:rsidRPr="00281D31">
                            <w:t>The Walt Disney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75056" id="_x0000_t202" coordsize="21600,21600" o:spt="202" path="m,l,21600r21600,l21600,xe">
              <v:stroke joinstyle="miter"/>
              <v:path gradientshapeok="t" o:connecttype="rect"/>
            </v:shapetype>
            <v:shape id="_x0000_s1093" type="#_x0000_t202" style="position:absolute;margin-left:343.2pt;margin-top:38.65pt;width:230.3pt;height:2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" filled="f" stroked="f">
              <v:textbox inset="0,0,0,0">
                <w:txbxContent>
                  <w:p w14:paraId="5C2EAA8C" w14:textId="77777777" w:rsidR="00B93643" w:rsidRPr="0053301D" w:rsidRDefault="00B93643" w:rsidP="00281D31">
                    <w:pPr>
                      <w:pStyle w:val="HeaderRight"/>
                    </w:pPr>
                    <w:r w:rsidRPr="00281D31">
                      <w:t>The Walt Disney Company</w:t>
                    </w:r>
                  </w:p>
                </w:txbxContent>
              </v:textbox>
              <w10:wrap anchorx="page" anchory="page"/>
            </v:shape>
          </w:pict>
        </mc:Fallback>
      </mc:AlternateContent>
    </w:r>
    <w:r w:rsidRPr="00281D31">
      <w:rPr>
        <w:noProof/>
      </w:rPr>
      <mc:AlternateContent>
        <mc:Choice Requires="wps">
          <w:drawing>
            <wp:anchor distT="0" distB="0" distL="114300" distR="114300" simplePos="0" relativeHeight="251663360" behindDoc="0" locked="0" layoutInCell="1" allowOverlap="1" wp14:anchorId="0CE66391" wp14:editId="2C79ACB0">
              <wp:simplePos x="0" y="0"/>
              <wp:positionH relativeFrom="page">
                <wp:posOffset>791845</wp:posOffset>
              </wp:positionH>
              <wp:positionV relativeFrom="page">
                <wp:posOffset>490220</wp:posOffset>
              </wp:positionV>
              <wp:extent cx="1384300" cy="304800"/>
              <wp:effectExtent l="635" t="0" r="0" b="4445"/>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01544" w14:textId="77777777" w:rsidR="00B93643" w:rsidRPr="0053301D" w:rsidRDefault="00B93643" w:rsidP="00281D31">
                          <w:pPr>
                            <w:pStyle w:val="HeaderLeft"/>
                          </w:pPr>
                          <w:r w:rsidRPr="0053301D">
                            <w:t>Pa</w:t>
                          </w:r>
                          <w:r w:rsidRPr="00E03B7A">
                            <w:t>g</w:t>
                          </w:r>
                          <w:r w:rsidRPr="0053301D">
                            <w:t xml:space="preserve">e </w:t>
                          </w: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66391" id="_x0000_s1094" type="#_x0000_t202" style="position:absolute;margin-left:62.35pt;margin-top:38.6pt;width:109pt;height: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" filled="f" stroked="f">
              <v:textbox inset="0,0,0,0">
                <w:txbxContent>
                  <w:p w14:paraId="2BD01544" w14:textId="77777777" w:rsidR="00B93643" w:rsidRPr="0053301D" w:rsidRDefault="00B93643" w:rsidP="00281D31">
                    <w:pPr>
                      <w:pStyle w:val="HeaderLeft"/>
                    </w:pPr>
                    <w:r w:rsidRPr="0053301D">
                      <w:t>Pa</w:t>
                    </w:r>
                    <w:r w:rsidRPr="00E03B7A">
                      <w:t>g</w:t>
                    </w:r>
                    <w:r w:rsidRPr="0053301D">
                      <w:t xml:space="preserve">e </w:t>
                    </w: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r w:rsidRPr="00281D31">
      <w:rPr>
        <w:noProof/>
      </w:rPr>
      <mc:AlternateContent>
        <mc:Choice Requires="wps">
          <w:drawing>
            <wp:anchor distT="0" distB="0" distL="114300" distR="114300" simplePos="0" relativeHeight="251662336" behindDoc="0" locked="0" layoutInCell="1" allowOverlap="1" wp14:anchorId="0D70B599" wp14:editId="6EC7CB96">
              <wp:simplePos x="0" y="0"/>
              <wp:positionH relativeFrom="page">
                <wp:posOffset>675168</wp:posOffset>
              </wp:positionH>
              <wp:positionV relativeFrom="page">
                <wp:posOffset>451308</wp:posOffset>
              </wp:positionV>
              <wp:extent cx="6682740" cy="346075"/>
              <wp:effectExtent l="0" t="1905" r="0" b="4445"/>
              <wp:wrapNone/>
              <wp:docPr id="26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758BE" id="Rectangle 1" o:spid="_x0000_s1026" style="position:absolute;margin-left:53.15pt;margin-top:35.55pt;width:526.2pt;height:2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" fillcolor="#135da1" stroked="f" strokecolor="#135da1">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2F8E32F" wp14:editId="7CBD9FC8">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CC5B" w14:textId="77777777" w:rsidR="00B93643" w:rsidRPr="0053301D" w:rsidRDefault="00B93643" w:rsidP="00E03B7A">
                          <w:pPr>
                            <w:pStyle w:val="HeaderRight"/>
                          </w:pPr>
                          <w:r w:rsidRPr="0053301D">
                            <w:t xml:space="preserve">Page </w:t>
                          </w: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8E32F" id="Text Box 6" o:spid="_x0000_s1095"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" filled="f" stroked="f">
              <v:textbox inset="0,0,0,0">
                <w:txbxContent>
                  <w:p w14:paraId="0C09CC5B" w14:textId="77777777" w:rsidR="00B93643" w:rsidRPr="0053301D" w:rsidRDefault="00B93643" w:rsidP="00E03B7A">
                    <w:pPr>
                      <w:pStyle w:val="HeaderRight"/>
                    </w:pPr>
                    <w:r w:rsidRPr="0053301D">
                      <w:t xml:space="preserve">Page </w:t>
                    </w: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80834" w14:textId="77777777" w:rsidR="00525CF9" w:rsidRDefault="0052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BA48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40DC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5E9B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68B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1C7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6F5E1E"/>
    <w:multiLevelType w:val="hybridMultilevel"/>
    <w:tmpl w:val="DEFAC8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DBA7325"/>
    <w:multiLevelType w:val="hybridMultilevel"/>
    <w:tmpl w:val="34D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F3102"/>
    <w:multiLevelType w:val="hybridMultilevel"/>
    <w:tmpl w:val="A506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6D62E5"/>
    <w:rsid w:val="00010078"/>
    <w:rsid w:val="000149E6"/>
    <w:rsid w:val="000214DE"/>
    <w:rsid w:val="00021AF6"/>
    <w:rsid w:val="00023D90"/>
    <w:rsid w:val="00032945"/>
    <w:rsid w:val="00047970"/>
    <w:rsid w:val="00054DD9"/>
    <w:rsid w:val="000608D3"/>
    <w:rsid w:val="00062D8B"/>
    <w:rsid w:val="00073BC2"/>
    <w:rsid w:val="000848F3"/>
    <w:rsid w:val="000945F6"/>
    <w:rsid w:val="00096A8E"/>
    <w:rsid w:val="000A61EC"/>
    <w:rsid w:val="000A6D99"/>
    <w:rsid w:val="000B49FE"/>
    <w:rsid w:val="000C1A9F"/>
    <w:rsid w:val="000C2663"/>
    <w:rsid w:val="000C7FD6"/>
    <w:rsid w:val="000D3D61"/>
    <w:rsid w:val="000E32BD"/>
    <w:rsid w:val="000F4907"/>
    <w:rsid w:val="0010070B"/>
    <w:rsid w:val="00103E9E"/>
    <w:rsid w:val="00123740"/>
    <w:rsid w:val="0013117E"/>
    <w:rsid w:val="00146A51"/>
    <w:rsid w:val="00165AC7"/>
    <w:rsid w:val="00177CCF"/>
    <w:rsid w:val="00181366"/>
    <w:rsid w:val="00182C73"/>
    <w:rsid w:val="001904ED"/>
    <w:rsid w:val="00191247"/>
    <w:rsid w:val="001949AD"/>
    <w:rsid w:val="001A4E89"/>
    <w:rsid w:val="001B17AB"/>
    <w:rsid w:val="001B363E"/>
    <w:rsid w:val="001B497E"/>
    <w:rsid w:val="001C1616"/>
    <w:rsid w:val="001C55B4"/>
    <w:rsid w:val="001D3B0A"/>
    <w:rsid w:val="001D3E7D"/>
    <w:rsid w:val="001D7C64"/>
    <w:rsid w:val="002050D5"/>
    <w:rsid w:val="00213DB3"/>
    <w:rsid w:val="00215570"/>
    <w:rsid w:val="00217E36"/>
    <w:rsid w:val="00225F56"/>
    <w:rsid w:val="00236358"/>
    <w:rsid w:val="002779F9"/>
    <w:rsid w:val="00281D31"/>
    <w:rsid w:val="002833F6"/>
    <w:rsid w:val="0028679A"/>
    <w:rsid w:val="00292041"/>
    <w:rsid w:val="002A047F"/>
    <w:rsid w:val="002B4272"/>
    <w:rsid w:val="002C35F7"/>
    <w:rsid w:val="002C47F8"/>
    <w:rsid w:val="002D0AD2"/>
    <w:rsid w:val="002E09A3"/>
    <w:rsid w:val="002E38A3"/>
    <w:rsid w:val="002E3D01"/>
    <w:rsid w:val="002E70B4"/>
    <w:rsid w:val="002F3B56"/>
    <w:rsid w:val="002F3BBC"/>
    <w:rsid w:val="00324202"/>
    <w:rsid w:val="0034227D"/>
    <w:rsid w:val="00344990"/>
    <w:rsid w:val="00346ED1"/>
    <w:rsid w:val="00365846"/>
    <w:rsid w:val="00371C02"/>
    <w:rsid w:val="003763D1"/>
    <w:rsid w:val="00380B5D"/>
    <w:rsid w:val="00384AD8"/>
    <w:rsid w:val="003855C2"/>
    <w:rsid w:val="00392047"/>
    <w:rsid w:val="0039302A"/>
    <w:rsid w:val="003A718D"/>
    <w:rsid w:val="003B1AE1"/>
    <w:rsid w:val="003B2E43"/>
    <w:rsid w:val="003B4ED1"/>
    <w:rsid w:val="003C09A0"/>
    <w:rsid w:val="003C772D"/>
    <w:rsid w:val="003E0E5F"/>
    <w:rsid w:val="003F0C0B"/>
    <w:rsid w:val="003F487D"/>
    <w:rsid w:val="00410D15"/>
    <w:rsid w:val="00413611"/>
    <w:rsid w:val="00415347"/>
    <w:rsid w:val="00422A41"/>
    <w:rsid w:val="00423064"/>
    <w:rsid w:val="00423984"/>
    <w:rsid w:val="00424848"/>
    <w:rsid w:val="00424872"/>
    <w:rsid w:val="004275C2"/>
    <w:rsid w:val="00431152"/>
    <w:rsid w:val="0044269C"/>
    <w:rsid w:val="004548A8"/>
    <w:rsid w:val="0046080B"/>
    <w:rsid w:val="00460F75"/>
    <w:rsid w:val="004703BF"/>
    <w:rsid w:val="0047754B"/>
    <w:rsid w:val="00480CA1"/>
    <w:rsid w:val="00481BE5"/>
    <w:rsid w:val="004906DB"/>
    <w:rsid w:val="00490AAE"/>
    <w:rsid w:val="00492871"/>
    <w:rsid w:val="00494070"/>
    <w:rsid w:val="004A32E4"/>
    <w:rsid w:val="004A7B9D"/>
    <w:rsid w:val="004B0AD6"/>
    <w:rsid w:val="004C4871"/>
    <w:rsid w:val="004D305B"/>
    <w:rsid w:val="004D56A4"/>
    <w:rsid w:val="004E567E"/>
    <w:rsid w:val="004E5B69"/>
    <w:rsid w:val="004E7608"/>
    <w:rsid w:val="004F61F4"/>
    <w:rsid w:val="004F6606"/>
    <w:rsid w:val="00516F08"/>
    <w:rsid w:val="00525CF9"/>
    <w:rsid w:val="0053301D"/>
    <w:rsid w:val="00537496"/>
    <w:rsid w:val="00541D0E"/>
    <w:rsid w:val="00542208"/>
    <w:rsid w:val="00554B81"/>
    <w:rsid w:val="00564E62"/>
    <w:rsid w:val="005701A3"/>
    <w:rsid w:val="00577767"/>
    <w:rsid w:val="00583B99"/>
    <w:rsid w:val="00586747"/>
    <w:rsid w:val="00586878"/>
    <w:rsid w:val="005B7866"/>
    <w:rsid w:val="005E0B2A"/>
    <w:rsid w:val="005E19EB"/>
    <w:rsid w:val="005F4E4D"/>
    <w:rsid w:val="0060229A"/>
    <w:rsid w:val="00611504"/>
    <w:rsid w:val="006165F6"/>
    <w:rsid w:val="00616F78"/>
    <w:rsid w:val="006172D2"/>
    <w:rsid w:val="00622845"/>
    <w:rsid w:val="006309CA"/>
    <w:rsid w:val="00647970"/>
    <w:rsid w:val="00677C27"/>
    <w:rsid w:val="006823DF"/>
    <w:rsid w:val="00683929"/>
    <w:rsid w:val="00685F8D"/>
    <w:rsid w:val="00695A6E"/>
    <w:rsid w:val="0069753C"/>
    <w:rsid w:val="00697D7E"/>
    <w:rsid w:val="006A3DC1"/>
    <w:rsid w:val="006A4B32"/>
    <w:rsid w:val="006A7F0A"/>
    <w:rsid w:val="006B670D"/>
    <w:rsid w:val="006C30E9"/>
    <w:rsid w:val="006D6024"/>
    <w:rsid w:val="006D62E5"/>
    <w:rsid w:val="006D64B2"/>
    <w:rsid w:val="006E29F9"/>
    <w:rsid w:val="006E3B5C"/>
    <w:rsid w:val="006F6059"/>
    <w:rsid w:val="00706F62"/>
    <w:rsid w:val="0071130A"/>
    <w:rsid w:val="007158D9"/>
    <w:rsid w:val="00720299"/>
    <w:rsid w:val="00725D9F"/>
    <w:rsid w:val="00730428"/>
    <w:rsid w:val="007459E2"/>
    <w:rsid w:val="007467C8"/>
    <w:rsid w:val="00750806"/>
    <w:rsid w:val="00761286"/>
    <w:rsid w:val="00763B63"/>
    <w:rsid w:val="00791B11"/>
    <w:rsid w:val="007A1688"/>
    <w:rsid w:val="007A568A"/>
    <w:rsid w:val="007A6666"/>
    <w:rsid w:val="007B0E8E"/>
    <w:rsid w:val="007D3A2E"/>
    <w:rsid w:val="007D59F5"/>
    <w:rsid w:val="007E310C"/>
    <w:rsid w:val="007E5344"/>
    <w:rsid w:val="007E7065"/>
    <w:rsid w:val="007E7738"/>
    <w:rsid w:val="007F3853"/>
    <w:rsid w:val="00806051"/>
    <w:rsid w:val="008069B4"/>
    <w:rsid w:val="008220C9"/>
    <w:rsid w:val="0082400E"/>
    <w:rsid w:val="0083031B"/>
    <w:rsid w:val="00830A67"/>
    <w:rsid w:val="00834DBC"/>
    <w:rsid w:val="00847DFF"/>
    <w:rsid w:val="0085574A"/>
    <w:rsid w:val="00857EDE"/>
    <w:rsid w:val="00874259"/>
    <w:rsid w:val="008766DF"/>
    <w:rsid w:val="008A5B36"/>
    <w:rsid w:val="008C13F4"/>
    <w:rsid w:val="008C578F"/>
    <w:rsid w:val="008D490C"/>
    <w:rsid w:val="00902851"/>
    <w:rsid w:val="00902E08"/>
    <w:rsid w:val="0090452C"/>
    <w:rsid w:val="00913ACC"/>
    <w:rsid w:val="009243A6"/>
    <w:rsid w:val="009340E0"/>
    <w:rsid w:val="00963433"/>
    <w:rsid w:val="00965A48"/>
    <w:rsid w:val="009849BC"/>
    <w:rsid w:val="00985159"/>
    <w:rsid w:val="009916DB"/>
    <w:rsid w:val="00991C33"/>
    <w:rsid w:val="0099303E"/>
    <w:rsid w:val="00995643"/>
    <w:rsid w:val="009C0A83"/>
    <w:rsid w:val="009D32A2"/>
    <w:rsid w:val="009E28CE"/>
    <w:rsid w:val="009E2FFF"/>
    <w:rsid w:val="009E44AB"/>
    <w:rsid w:val="009F65AF"/>
    <w:rsid w:val="00A05C28"/>
    <w:rsid w:val="00A346DC"/>
    <w:rsid w:val="00A375B5"/>
    <w:rsid w:val="00A37793"/>
    <w:rsid w:val="00A437A2"/>
    <w:rsid w:val="00A45880"/>
    <w:rsid w:val="00A673DF"/>
    <w:rsid w:val="00A6774B"/>
    <w:rsid w:val="00A7167A"/>
    <w:rsid w:val="00A95078"/>
    <w:rsid w:val="00AA1874"/>
    <w:rsid w:val="00AB22BF"/>
    <w:rsid w:val="00AB3244"/>
    <w:rsid w:val="00AB4936"/>
    <w:rsid w:val="00AE1712"/>
    <w:rsid w:val="00B1290D"/>
    <w:rsid w:val="00B129F1"/>
    <w:rsid w:val="00B150F7"/>
    <w:rsid w:val="00B345F1"/>
    <w:rsid w:val="00B550A8"/>
    <w:rsid w:val="00B7204C"/>
    <w:rsid w:val="00B77F01"/>
    <w:rsid w:val="00B8294B"/>
    <w:rsid w:val="00B87693"/>
    <w:rsid w:val="00B93643"/>
    <w:rsid w:val="00B93EF5"/>
    <w:rsid w:val="00BA2B6F"/>
    <w:rsid w:val="00BA7E32"/>
    <w:rsid w:val="00BB509A"/>
    <w:rsid w:val="00BB57E1"/>
    <w:rsid w:val="00BC2783"/>
    <w:rsid w:val="00BD6E34"/>
    <w:rsid w:val="00BE7EB0"/>
    <w:rsid w:val="00BF57BA"/>
    <w:rsid w:val="00C310AF"/>
    <w:rsid w:val="00C366F0"/>
    <w:rsid w:val="00C51CB9"/>
    <w:rsid w:val="00C54186"/>
    <w:rsid w:val="00C63055"/>
    <w:rsid w:val="00C640A6"/>
    <w:rsid w:val="00C6783B"/>
    <w:rsid w:val="00C70158"/>
    <w:rsid w:val="00C73C26"/>
    <w:rsid w:val="00C80EC0"/>
    <w:rsid w:val="00C83BE3"/>
    <w:rsid w:val="00C83C00"/>
    <w:rsid w:val="00C83E61"/>
    <w:rsid w:val="00C844A2"/>
    <w:rsid w:val="00C85F6F"/>
    <w:rsid w:val="00C94D35"/>
    <w:rsid w:val="00CA1990"/>
    <w:rsid w:val="00CC5538"/>
    <w:rsid w:val="00CE470C"/>
    <w:rsid w:val="00D06003"/>
    <w:rsid w:val="00D065AE"/>
    <w:rsid w:val="00D07AD8"/>
    <w:rsid w:val="00D11A36"/>
    <w:rsid w:val="00D3093B"/>
    <w:rsid w:val="00D33014"/>
    <w:rsid w:val="00D365CC"/>
    <w:rsid w:val="00D435B4"/>
    <w:rsid w:val="00D53097"/>
    <w:rsid w:val="00D7398D"/>
    <w:rsid w:val="00D866FC"/>
    <w:rsid w:val="00D93FCF"/>
    <w:rsid w:val="00DA247F"/>
    <w:rsid w:val="00DB0C7B"/>
    <w:rsid w:val="00DE68B8"/>
    <w:rsid w:val="00DF0715"/>
    <w:rsid w:val="00DF1B82"/>
    <w:rsid w:val="00DF5B0A"/>
    <w:rsid w:val="00E015AE"/>
    <w:rsid w:val="00E03B7A"/>
    <w:rsid w:val="00E05794"/>
    <w:rsid w:val="00E06460"/>
    <w:rsid w:val="00E110CA"/>
    <w:rsid w:val="00E11423"/>
    <w:rsid w:val="00E36328"/>
    <w:rsid w:val="00E506C6"/>
    <w:rsid w:val="00E5114F"/>
    <w:rsid w:val="00E764AF"/>
    <w:rsid w:val="00E7672D"/>
    <w:rsid w:val="00E82CB2"/>
    <w:rsid w:val="00E856A4"/>
    <w:rsid w:val="00EA0447"/>
    <w:rsid w:val="00EA2DDA"/>
    <w:rsid w:val="00EB0DB1"/>
    <w:rsid w:val="00EC3FEA"/>
    <w:rsid w:val="00ED7358"/>
    <w:rsid w:val="00EF5DC1"/>
    <w:rsid w:val="00F02480"/>
    <w:rsid w:val="00F02DC0"/>
    <w:rsid w:val="00F04CD0"/>
    <w:rsid w:val="00F07A36"/>
    <w:rsid w:val="00F2120F"/>
    <w:rsid w:val="00F237CE"/>
    <w:rsid w:val="00F26364"/>
    <w:rsid w:val="00F340E7"/>
    <w:rsid w:val="00F40606"/>
    <w:rsid w:val="00F40FC2"/>
    <w:rsid w:val="00F56109"/>
    <w:rsid w:val="00F661C1"/>
    <w:rsid w:val="00F803E7"/>
    <w:rsid w:val="00F856C0"/>
    <w:rsid w:val="00F8780A"/>
    <w:rsid w:val="00F90F1E"/>
    <w:rsid w:val="00FA5032"/>
    <w:rsid w:val="00FB1C2F"/>
    <w:rsid w:val="00FB2E72"/>
    <w:rsid w:val="00FE2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14:docId w14:val="69412638"/>
  <w15:docId w15:val="{9FDF30D7-A980-4BCC-BF15-B2F0CBAF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link w:val="Heading1Char"/>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styleId="Hyperlink">
    <w:name w:val="Hyperlink"/>
    <w:basedOn w:val="DefaultParagraphFont"/>
    <w:rsid w:val="00E110CA"/>
    <w:rPr>
      <w:color w:val="0000FF" w:themeColor="hyperlink"/>
      <w:u w:val="single"/>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customStyle="1" w:styleId="Heading1Char">
    <w:name w:val="Heading 1 Char"/>
    <w:basedOn w:val="DefaultParagraphFont"/>
    <w:link w:val="Heading1"/>
    <w:rsid w:val="00010078"/>
    <w:rPr>
      <w:rFonts w:ascii="Century Gothic" w:eastAsia="Times New Roman" w:hAnsi="Century Gothic" w:cs="Arial"/>
      <w:b/>
      <w:color w:val="336699"/>
      <w:sz w:val="36"/>
      <w:szCs w:val="36"/>
    </w:rPr>
  </w:style>
  <w:style w:type="paragraph" w:styleId="ListParagraph">
    <w:name w:val="List Paragraph"/>
    <w:basedOn w:val="Normal"/>
    <w:uiPriority w:val="34"/>
    <w:qFormat/>
    <w:rsid w:val="00C83C00"/>
    <w:pPr>
      <w:ind w:left="720"/>
      <w:contextualSpacing/>
    </w:pPr>
  </w:style>
  <w:style w:type="character" w:styleId="UnresolvedMention">
    <w:name w:val="Unresolved Mention"/>
    <w:basedOn w:val="DefaultParagraphFont"/>
    <w:uiPriority w:val="99"/>
    <w:semiHidden/>
    <w:unhideWhenUsed/>
    <w:rsid w:val="00281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zhang@yis.org" TargetMode="External"/><Relationship Id="rId17" Type="http://schemas.openxmlformats.org/officeDocument/2006/relationships/image" Target="media/image4.emf"/><Relationship Id="rId25" Type="http://schemas.openxmlformats.org/officeDocument/2006/relationships/chart" Target="charts/chart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zhang@yis.org" TargetMode="External"/><Relationship Id="rId24" Type="http://schemas.openxmlformats.org/officeDocument/2006/relationships/image" Target="media/image9.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8.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5.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2.xml"/><Relationship Id="rId22" Type="http://schemas.openxmlformats.org/officeDocument/2006/relationships/image" Target="media/image7.emf"/><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letcher\AppData\Roaming\Microsoft\Templates\Business%20newsletter.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b="1">
                <a:latin typeface="Arial" panose="020B0604020202020204" pitchFamily="34" charset="0"/>
                <a:cs typeface="Arial" panose="020B0604020202020204" pitchFamily="34" charset="0"/>
              </a:rPr>
              <a:t>Figure 4:</a:t>
            </a:r>
            <a:r>
              <a:rPr lang="en-US" sz="800" b="1" baseline="0">
                <a:latin typeface="Arial" panose="020B0604020202020204" pitchFamily="34" charset="0"/>
                <a:cs typeface="Arial" panose="020B0604020202020204" pitchFamily="34" charset="0"/>
              </a:rPr>
              <a:t> Porter's Five Forces</a:t>
            </a:r>
            <a:endParaRPr lang="en-US" sz="800" b="1">
              <a:latin typeface="Arial" panose="020B0604020202020204" pitchFamily="34" charset="0"/>
              <a:cs typeface="Arial" panose="020B0604020202020204" pitchFamily="34" charset="0"/>
            </a:endParaRPr>
          </a:p>
        </c:rich>
      </c:tx>
      <c:overlay val="0"/>
    </c:title>
    <c:autoTitleDeleted val="0"/>
    <c:plotArea>
      <c:layout/>
      <c:radarChart>
        <c:radarStyle val="marker"/>
        <c:varyColors val="0"/>
        <c:ser>
          <c:idx val="0"/>
          <c:order val="0"/>
          <c:tx>
            <c:strRef>
              <c:f>Sheet1!$B$1</c:f>
              <c:strCache>
                <c:ptCount val="1"/>
                <c:pt idx="0">
                  <c:v>Ranking (out of 5) </c:v>
                </c:pt>
              </c:strCache>
            </c:strRef>
          </c:tx>
          <c:marker>
            <c:symbol val="none"/>
          </c:marker>
          <c:cat>
            <c:strRef>
              <c:f>Sheet1!$A$2:$A$6</c:f>
              <c:strCache>
                <c:ptCount val="5"/>
                <c:pt idx="0">
                  <c:v>Bargaining Power of Customers</c:v>
                </c:pt>
                <c:pt idx="1">
                  <c:v>Intensity of Competitive Rivalry</c:v>
                </c:pt>
                <c:pt idx="2">
                  <c:v>Bargaining Power of Suppliers</c:v>
                </c:pt>
                <c:pt idx="3">
                  <c:v>Threat of Substitutes</c:v>
                </c:pt>
                <c:pt idx="4">
                  <c:v>Barriers to Entry</c:v>
                </c:pt>
              </c:strCache>
            </c:strRef>
          </c:cat>
          <c:val>
            <c:numRef>
              <c:f>Sheet1!$B$2:$B$6</c:f>
              <c:numCache>
                <c:formatCode>General</c:formatCode>
                <c:ptCount val="5"/>
                <c:pt idx="0">
                  <c:v>3</c:v>
                </c:pt>
                <c:pt idx="1">
                  <c:v>3</c:v>
                </c:pt>
                <c:pt idx="2">
                  <c:v>4</c:v>
                </c:pt>
                <c:pt idx="3">
                  <c:v>3</c:v>
                </c:pt>
                <c:pt idx="4">
                  <c:v>5</c:v>
                </c:pt>
              </c:numCache>
            </c:numRef>
          </c:val>
          <c:extLst>
            <c:ext xmlns:c16="http://schemas.microsoft.com/office/drawing/2014/chart" uri="{C3380CC4-5D6E-409C-BE32-E72D297353CC}">
              <c16:uniqueId val="{00000000-9FDB-4954-9B77-6FEE88DC049D}"/>
            </c:ext>
          </c:extLst>
        </c:ser>
        <c:dLbls>
          <c:showLegendKey val="0"/>
          <c:showVal val="0"/>
          <c:showCatName val="0"/>
          <c:showSerName val="0"/>
          <c:showPercent val="0"/>
          <c:showBubbleSize val="0"/>
        </c:dLbls>
        <c:axId val="328075512"/>
        <c:axId val="328075904"/>
      </c:radarChart>
      <c:catAx>
        <c:axId val="328075512"/>
        <c:scaling>
          <c:orientation val="minMax"/>
        </c:scaling>
        <c:delete val="0"/>
        <c:axPos val="b"/>
        <c:majorGridlines/>
        <c:numFmt formatCode="General" sourceLinked="1"/>
        <c:majorTickMark val="out"/>
        <c:minorTickMark val="none"/>
        <c:tickLblPos val="nextTo"/>
        <c:txPr>
          <a:bodyPr/>
          <a:lstStyle/>
          <a:p>
            <a:pPr>
              <a:defRPr sz="700" b="0">
                <a:latin typeface="Arial" panose="020B0604020202020204" pitchFamily="34" charset="0"/>
                <a:cs typeface="Arial" panose="020B0604020202020204" pitchFamily="34" charset="0"/>
              </a:defRPr>
            </a:pPr>
            <a:endParaRPr lang="en-US"/>
          </a:p>
        </c:txPr>
        <c:crossAx val="328075904"/>
        <c:crosses val="autoZero"/>
        <c:auto val="1"/>
        <c:lblAlgn val="ctr"/>
        <c:lblOffset val="100"/>
        <c:noMultiLvlLbl val="0"/>
      </c:catAx>
      <c:valAx>
        <c:axId val="328075904"/>
        <c:scaling>
          <c:orientation val="minMax"/>
          <c:max val="5"/>
        </c:scaling>
        <c:delete val="0"/>
        <c:axPos val="l"/>
        <c:majorGridlines/>
        <c:numFmt formatCode="General" sourceLinked="1"/>
        <c:majorTickMark val="cross"/>
        <c:minorTickMark val="none"/>
        <c:tickLblPos val="low"/>
        <c:txPr>
          <a:bodyPr/>
          <a:lstStyle/>
          <a:p>
            <a:pPr>
              <a:defRPr sz="600">
                <a:latin typeface="Arial" panose="020B0604020202020204" pitchFamily="34" charset="0"/>
                <a:cs typeface="Arial" panose="020B0604020202020204" pitchFamily="34" charset="0"/>
              </a:defRPr>
            </a:pPr>
            <a:endParaRPr lang="en-US"/>
          </a:p>
        </c:txPr>
        <c:crossAx val="328075512"/>
        <c:crosses val="autoZero"/>
        <c:crossBetween val="between"/>
        <c:majorUnit val="1"/>
        <c:minorUnit val="0.4"/>
      </c:valAx>
      <c:spPr>
        <a:solidFill>
          <a:srgbClr val="FFFFFF"/>
        </a:solidFill>
      </c:spPr>
    </c:plotArea>
    <c:plotVisOnly val="1"/>
    <c:dispBlanksAs val="gap"/>
    <c:showDLblsOverMax val="0"/>
  </c:chart>
  <c:spPr>
    <a:solidFill>
      <a:srgbClr val="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a:solidFill>
                  <a:sysClr val="windowText" lastClr="000000"/>
                </a:solidFill>
              </a:rPr>
              <a:t>FIGURE 3: Most Valuable Brands ($bn)</a:t>
            </a:r>
          </a:p>
          <a:p>
            <a:pPr>
              <a:defRPr/>
            </a:pPr>
            <a:r>
              <a:rPr lang="en-US" sz="800">
                <a:solidFill>
                  <a:sysClr val="windowText" lastClr="000000"/>
                </a:solidFill>
              </a:rPr>
              <a:t> -</a:t>
            </a:r>
            <a:r>
              <a:rPr lang="en-US" sz="800" baseline="0">
                <a:solidFill>
                  <a:sysClr val="windowText" lastClr="000000"/>
                </a:solidFill>
              </a:rPr>
              <a:t> Forbes, 2020</a:t>
            </a:r>
            <a:endParaRPr lang="en-US" sz="800">
              <a:solidFill>
                <a:sysClr val="windowText" lastClr="000000"/>
              </a:solidFill>
            </a:endParaRPr>
          </a:p>
        </c:rich>
      </c:tx>
      <c:overlay val="0"/>
      <c:spPr>
        <a:solidFill>
          <a:srgbClr val="FFFFFF"/>
        </a:solidFill>
      </c:spPr>
    </c:title>
    <c:autoTitleDeleted val="0"/>
    <c:plotArea>
      <c:layout/>
      <c:barChart>
        <c:barDir val="col"/>
        <c:grouping val="clustered"/>
        <c:varyColors val="0"/>
        <c:ser>
          <c:idx val="0"/>
          <c:order val="0"/>
          <c:tx>
            <c:strRef>
              <c:f>Sheet1!$B$1</c:f>
              <c:strCache>
                <c:ptCount val="1"/>
                <c:pt idx="0">
                  <c:v>Market Share</c:v>
                </c:pt>
              </c:strCache>
            </c:strRef>
          </c:tx>
          <c:invertIfNegative val="0"/>
          <c:dPt>
            <c:idx val="0"/>
            <c:invertIfNegative val="0"/>
            <c:bubble3D val="0"/>
            <c:spPr>
              <a:solidFill>
                <a:schemeClr val="accent1"/>
              </a:soli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extLst>
              <c:ext xmlns:c16="http://schemas.microsoft.com/office/drawing/2014/chart" uri="{C3380CC4-5D6E-409C-BE32-E72D297353CC}">
                <c16:uniqueId val="{00000001-D1EA-4CBA-A8A5-DCFA988939EC}"/>
              </c:ext>
            </c:extLst>
          </c:dPt>
          <c:dPt>
            <c:idx val="2"/>
            <c:invertIfNegative val="0"/>
            <c:bubble3D val="0"/>
            <c:spPr>
              <a:solidFill>
                <a:schemeClr val="accent1">
                  <a:lumMod val="40000"/>
                  <a:lumOff val="60000"/>
                </a:schemeClr>
              </a:solidFill>
              <a:ln>
                <a:solidFill>
                  <a:schemeClr val="accent1"/>
                </a:solidFill>
              </a:ln>
            </c:spPr>
            <c:extLst>
              <c:ext xmlns:c16="http://schemas.microsoft.com/office/drawing/2014/chart" uri="{C3380CC4-5D6E-409C-BE32-E72D297353CC}">
                <c16:uniqueId val="{00000005-D1EA-4CBA-A8A5-DCFA988939EC}"/>
              </c:ext>
            </c:extLst>
          </c:dPt>
          <c:dLbls>
            <c:numFmt formatCode="#,##0.0" sourceLinked="0"/>
            <c:spPr>
              <a:noFill/>
              <a:ln>
                <a:noFill/>
              </a:ln>
              <a:effectLst/>
            </c:spPr>
            <c:txPr>
              <a:bodyPr/>
              <a:lstStyle/>
              <a:p>
                <a:pPr>
                  <a:defRPr sz="7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Apple</c:v>
                </c:pt>
                <c:pt idx="1">
                  <c:v>Coca-Cola</c:v>
                </c:pt>
                <c:pt idx="2">
                  <c:v>Disney</c:v>
                </c:pt>
                <c:pt idx="3">
                  <c:v>McDonald's</c:v>
                </c:pt>
                <c:pt idx="4">
                  <c:v>Toyota</c:v>
                </c:pt>
                <c:pt idx="5">
                  <c:v>Nike</c:v>
                </c:pt>
                <c:pt idx="6">
                  <c:v>Walmart</c:v>
                </c:pt>
              </c:strCache>
            </c:strRef>
          </c:cat>
          <c:val>
            <c:numRef>
              <c:f>Sheet1!$B$2:$B$8</c:f>
              <c:numCache>
                <c:formatCode>#,##0.00</c:formatCode>
                <c:ptCount val="7"/>
                <c:pt idx="0">
                  <c:v>241.2</c:v>
                </c:pt>
                <c:pt idx="1">
                  <c:v>64.400000000000006</c:v>
                </c:pt>
                <c:pt idx="2">
                  <c:v>61.3</c:v>
                </c:pt>
                <c:pt idx="3">
                  <c:v>46.1</c:v>
                </c:pt>
                <c:pt idx="4">
                  <c:v>41.5</c:v>
                </c:pt>
                <c:pt idx="5">
                  <c:v>39.1</c:v>
                </c:pt>
                <c:pt idx="6">
                  <c:v>29.5</c:v>
                </c:pt>
              </c:numCache>
            </c:numRef>
          </c:val>
          <c:extLst>
            <c:ext xmlns:c16="http://schemas.microsoft.com/office/drawing/2014/chart" uri="{C3380CC4-5D6E-409C-BE32-E72D297353CC}">
              <c16:uniqueId val="{00000002-D1EA-4CBA-A8A5-DCFA988939EC}"/>
            </c:ext>
          </c:extLst>
        </c:ser>
        <c:dLbls>
          <c:showLegendKey val="0"/>
          <c:showVal val="1"/>
          <c:showCatName val="0"/>
          <c:showSerName val="0"/>
          <c:showPercent val="0"/>
          <c:showBubbleSize val="0"/>
        </c:dLbls>
        <c:gapWidth val="75"/>
        <c:axId val="416594280"/>
        <c:axId val="325829232"/>
      </c:barChart>
      <c:catAx>
        <c:axId val="416594280"/>
        <c:scaling>
          <c:orientation val="minMax"/>
        </c:scaling>
        <c:delete val="0"/>
        <c:axPos val="b"/>
        <c:numFmt formatCode="General" sourceLinked="0"/>
        <c:majorTickMark val="none"/>
        <c:minorTickMark val="none"/>
        <c:tickLblPos val="nextTo"/>
        <c:txPr>
          <a:bodyPr/>
          <a:lstStyle/>
          <a:p>
            <a:pPr>
              <a:defRPr sz="600"/>
            </a:pPr>
            <a:endParaRPr lang="en-US"/>
          </a:p>
        </c:txPr>
        <c:crossAx val="325829232"/>
        <c:crosses val="autoZero"/>
        <c:auto val="1"/>
        <c:lblAlgn val="ctr"/>
        <c:lblOffset val="100"/>
        <c:noMultiLvlLbl val="0"/>
      </c:catAx>
      <c:valAx>
        <c:axId val="325829232"/>
        <c:scaling>
          <c:orientation val="minMax"/>
          <c:max val="250"/>
        </c:scaling>
        <c:delete val="0"/>
        <c:axPos val="l"/>
        <c:numFmt formatCode="#,##0" sourceLinked="0"/>
        <c:majorTickMark val="none"/>
        <c:minorTickMark val="none"/>
        <c:tickLblPos val="nextTo"/>
        <c:txPr>
          <a:bodyPr/>
          <a:lstStyle/>
          <a:p>
            <a:pPr>
              <a:defRPr sz="600"/>
            </a:pPr>
            <a:endParaRPr lang="en-US"/>
          </a:p>
        </c:txPr>
        <c:crossAx val="416594280"/>
        <c:crosses val="autoZero"/>
        <c:crossBetween val="between"/>
      </c:valAx>
      <c:spPr>
        <a:solidFill>
          <a:srgbClr val="FFFFFF"/>
        </a:solidFill>
      </c:spPr>
    </c:plotArea>
    <c:plotVisOnly val="1"/>
    <c:dispBlanksAs val="gap"/>
    <c:showDLblsOverMax val="0"/>
  </c:chart>
  <c:spPr>
    <a:solidFill>
      <a:srgbClr val="FFFFFF"/>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a:solidFill>
                  <a:sysClr val="windowText" lastClr="000000"/>
                </a:solidFill>
              </a:rPr>
              <a:t>FIGURE 2: Streaming</a:t>
            </a:r>
            <a:r>
              <a:rPr lang="en-US" sz="800" baseline="0">
                <a:solidFill>
                  <a:sysClr val="windowText" lastClr="000000"/>
                </a:solidFill>
              </a:rPr>
              <a:t> Platforms</a:t>
            </a:r>
            <a:endParaRPr lang="en-US" sz="800">
              <a:solidFill>
                <a:sysClr val="windowText" lastClr="000000"/>
              </a:solidFill>
            </a:endParaRPr>
          </a:p>
          <a:p>
            <a:pPr>
              <a:defRPr/>
            </a:pPr>
            <a:r>
              <a:rPr lang="en-US" sz="800">
                <a:solidFill>
                  <a:sysClr val="windowText" lastClr="000000"/>
                </a:solidFill>
              </a:rPr>
              <a:t>NO. OF SUBSCRIBERS</a:t>
            </a:r>
            <a:r>
              <a:rPr lang="en-US" sz="800" baseline="0">
                <a:solidFill>
                  <a:sysClr val="windowText" lastClr="000000"/>
                </a:solidFill>
              </a:rPr>
              <a:t> </a:t>
            </a:r>
            <a:r>
              <a:rPr lang="en-US" sz="800">
                <a:solidFill>
                  <a:sysClr val="windowText" lastClr="000000"/>
                </a:solidFill>
              </a:rPr>
              <a:t>(mm) - Jun 2020 </a:t>
            </a:r>
          </a:p>
        </c:rich>
      </c:tx>
      <c:overlay val="0"/>
    </c:title>
    <c:autoTitleDeleted val="0"/>
    <c:plotArea>
      <c:layout>
        <c:manualLayout>
          <c:layoutTarget val="inner"/>
          <c:xMode val="edge"/>
          <c:yMode val="edge"/>
          <c:x val="0.16719442163833501"/>
          <c:y val="0.30026585643752374"/>
          <c:w val="0.76890781478339021"/>
          <c:h val="0.44937333839726545"/>
        </c:manualLayout>
      </c:layout>
      <c:barChart>
        <c:barDir val="col"/>
        <c:grouping val="clustered"/>
        <c:varyColors val="0"/>
        <c:ser>
          <c:idx val="0"/>
          <c:order val="0"/>
          <c:tx>
            <c:strRef>
              <c:f>Sheet1!$B$1</c:f>
              <c:strCache>
                <c:ptCount val="1"/>
                <c:pt idx="0">
                  <c:v>Global Share</c:v>
                </c:pt>
              </c:strCache>
            </c:strRef>
          </c:tx>
          <c:invertIfNegative val="0"/>
          <c:dPt>
            <c:idx val="0"/>
            <c:invertIfNegative val="0"/>
            <c:bubble3D val="0"/>
            <c:spPr>
              <a:solidFill>
                <a:schemeClr val="accent1"/>
              </a:soli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extLst>
              <c:ext xmlns:c16="http://schemas.microsoft.com/office/drawing/2014/chart" uri="{C3380CC4-5D6E-409C-BE32-E72D297353CC}">
                <c16:uniqueId val="{00000001-BA71-4BBE-A57D-486549AD0574}"/>
              </c:ext>
            </c:extLst>
          </c:dPt>
          <c:dPt>
            <c:idx val="2"/>
            <c:invertIfNegative val="0"/>
            <c:bubble3D val="0"/>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solidFill>
              </a:ln>
            </c:spPr>
            <c:extLst>
              <c:ext xmlns:c16="http://schemas.microsoft.com/office/drawing/2014/chart" uri="{C3380CC4-5D6E-409C-BE32-E72D297353CC}">
                <c16:uniqueId val="{00000004-BA71-4BBE-A57D-486549AD0574}"/>
              </c:ext>
            </c:extLst>
          </c:dPt>
          <c:dLbls>
            <c:numFmt formatCode="#,##0.0" sourceLinked="0"/>
            <c:spPr>
              <a:noFill/>
              <a:ln>
                <a:noFill/>
              </a:ln>
              <a:effectLst/>
            </c:spPr>
            <c:txPr>
              <a:bodyPr/>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Netflix</c:v>
                </c:pt>
                <c:pt idx="1">
                  <c:v>Prime Video</c:v>
                </c:pt>
                <c:pt idx="2">
                  <c:v>Disney</c:v>
                </c:pt>
                <c:pt idx="3">
                  <c:v>Apple TV+</c:v>
                </c:pt>
                <c:pt idx="4">
                  <c:v>HBO Max</c:v>
                </c:pt>
              </c:strCache>
            </c:strRef>
          </c:cat>
          <c:val>
            <c:numRef>
              <c:f>Sheet1!$B$2:$B$6</c:f>
              <c:numCache>
                <c:formatCode>#,##0.00</c:formatCode>
                <c:ptCount val="5"/>
                <c:pt idx="0">
                  <c:v>193</c:v>
                </c:pt>
                <c:pt idx="1">
                  <c:v>150</c:v>
                </c:pt>
                <c:pt idx="2">
                  <c:v>57.5</c:v>
                </c:pt>
                <c:pt idx="3">
                  <c:v>34</c:v>
                </c:pt>
                <c:pt idx="4">
                  <c:v>4.0999999999999996</c:v>
                </c:pt>
              </c:numCache>
            </c:numRef>
          </c:val>
          <c:extLst>
            <c:ext xmlns:c16="http://schemas.microsoft.com/office/drawing/2014/chart" uri="{C3380CC4-5D6E-409C-BE32-E72D297353CC}">
              <c16:uniqueId val="{00000002-BA71-4BBE-A57D-486549AD0574}"/>
            </c:ext>
          </c:extLst>
        </c:ser>
        <c:dLbls>
          <c:showLegendKey val="0"/>
          <c:showVal val="1"/>
          <c:showCatName val="0"/>
          <c:showSerName val="0"/>
          <c:showPercent val="0"/>
          <c:showBubbleSize val="0"/>
        </c:dLbls>
        <c:gapWidth val="75"/>
        <c:axId val="328076688"/>
        <c:axId val="328075120"/>
      </c:barChart>
      <c:catAx>
        <c:axId val="328076688"/>
        <c:scaling>
          <c:orientation val="minMax"/>
        </c:scaling>
        <c:delete val="0"/>
        <c:axPos val="b"/>
        <c:numFmt formatCode="General" sourceLinked="0"/>
        <c:majorTickMark val="none"/>
        <c:minorTickMark val="none"/>
        <c:tickLblPos val="nextTo"/>
        <c:txPr>
          <a:bodyPr/>
          <a:lstStyle/>
          <a:p>
            <a:pPr>
              <a:defRPr sz="600"/>
            </a:pPr>
            <a:endParaRPr lang="en-US"/>
          </a:p>
        </c:txPr>
        <c:crossAx val="328075120"/>
        <c:crosses val="autoZero"/>
        <c:auto val="1"/>
        <c:lblAlgn val="ctr"/>
        <c:lblOffset val="100"/>
        <c:noMultiLvlLbl val="0"/>
      </c:catAx>
      <c:valAx>
        <c:axId val="328075120"/>
        <c:scaling>
          <c:orientation val="minMax"/>
        </c:scaling>
        <c:delete val="0"/>
        <c:axPos val="l"/>
        <c:numFmt formatCode="#,##0.00" sourceLinked="1"/>
        <c:majorTickMark val="none"/>
        <c:minorTickMark val="none"/>
        <c:tickLblPos val="nextTo"/>
        <c:txPr>
          <a:bodyPr/>
          <a:lstStyle/>
          <a:p>
            <a:pPr>
              <a:defRPr sz="600"/>
            </a:pPr>
            <a:endParaRPr lang="en-US"/>
          </a:p>
        </c:txPr>
        <c:crossAx val="328076688"/>
        <c:crosses val="autoZero"/>
        <c:crossBetween val="between"/>
      </c:valAx>
      <c:spPr>
        <a:solidFill>
          <a:srgbClr val="FFFFFF"/>
        </a:solidFill>
      </c:spPr>
    </c:plotArea>
    <c:plotVisOnly val="1"/>
    <c:dispBlanksAs val="gap"/>
    <c:showDLblsOverMax val="0"/>
  </c:chart>
  <c:spPr>
    <a:solidFill>
      <a:srgbClr val="FFFFFF"/>
    </a:solidFill>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a:solidFill>
                  <a:sysClr val="windowText" lastClr="000000"/>
                </a:solidFill>
              </a:rPr>
              <a:t>FIGURE 1: US Amusement Parks </a:t>
            </a:r>
          </a:p>
          <a:p>
            <a:pPr>
              <a:defRPr/>
            </a:pPr>
            <a:r>
              <a:rPr lang="en-US" sz="800">
                <a:solidFill>
                  <a:sysClr val="windowText" lastClr="000000"/>
                </a:solidFill>
              </a:rPr>
              <a:t>MARKET SHARE</a:t>
            </a:r>
            <a:r>
              <a:rPr lang="en-US" sz="800" baseline="0">
                <a:solidFill>
                  <a:sysClr val="windowText" lastClr="000000"/>
                </a:solidFill>
              </a:rPr>
              <a:t> %</a:t>
            </a:r>
            <a:endParaRPr lang="en-US" sz="800">
              <a:solidFill>
                <a:sysClr val="windowText" lastClr="000000"/>
              </a:solidFill>
            </a:endParaRPr>
          </a:p>
        </c:rich>
      </c:tx>
      <c:overlay val="0"/>
    </c:title>
    <c:autoTitleDeleted val="0"/>
    <c:plotArea>
      <c:layout>
        <c:manualLayout>
          <c:layoutTarget val="inner"/>
          <c:xMode val="edge"/>
          <c:yMode val="edge"/>
          <c:x val="0.1303368011325044"/>
          <c:y val="0.26228636536270417"/>
          <c:w val="0.80576543528922084"/>
          <c:h val="0.40431949424476138"/>
        </c:manualLayout>
      </c:layout>
      <c:barChart>
        <c:barDir val="col"/>
        <c:grouping val="clustered"/>
        <c:varyColors val="0"/>
        <c:ser>
          <c:idx val="0"/>
          <c:order val="0"/>
          <c:tx>
            <c:strRef>
              <c:f>Sheet1!$B$1</c:f>
              <c:strCache>
                <c:ptCount val="1"/>
                <c:pt idx="0">
                  <c:v>Global Share</c:v>
                </c:pt>
              </c:strCache>
            </c:strRef>
          </c:tx>
          <c:invertIfNegative val="0"/>
          <c:dPt>
            <c:idx val="0"/>
            <c:invertIfNegative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extLst>
              <c:ext xmlns:c16="http://schemas.microsoft.com/office/drawing/2014/chart" uri="{C3380CC4-5D6E-409C-BE32-E72D297353CC}">
                <c16:uniqueId val="{00000001-0AD1-427C-86FA-BA8461BFB43C}"/>
              </c:ext>
            </c:extLst>
          </c:dPt>
          <c:dLbls>
            <c:numFmt formatCode="0.0%" sourceLinked="0"/>
            <c:spPr>
              <a:noFill/>
              <a:ln>
                <a:noFill/>
              </a:ln>
              <a:effectLst/>
            </c:spPr>
            <c:txPr>
              <a:bodyPr/>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Disney</c:v>
                </c:pt>
                <c:pt idx="1">
                  <c:v>NBCUniversal</c:v>
                </c:pt>
                <c:pt idx="2">
                  <c:v>Cedar Fair</c:v>
                </c:pt>
                <c:pt idx="3">
                  <c:v>SeaWorld</c:v>
                </c:pt>
                <c:pt idx="4">
                  <c:v>Six Flags</c:v>
                </c:pt>
              </c:strCache>
            </c:strRef>
          </c:cat>
          <c:val>
            <c:numRef>
              <c:f>Sheet1!$B$2:$B$6</c:f>
              <c:numCache>
                <c:formatCode>0%</c:formatCode>
                <c:ptCount val="5"/>
                <c:pt idx="0">
                  <c:v>0.438</c:v>
                </c:pt>
                <c:pt idx="1">
                  <c:v>0.215</c:v>
                </c:pt>
                <c:pt idx="2">
                  <c:v>5.7000000000000002E-2</c:v>
                </c:pt>
                <c:pt idx="3">
                  <c:v>5.6000000000000001E-2</c:v>
                </c:pt>
                <c:pt idx="4">
                  <c:v>0.05</c:v>
                </c:pt>
              </c:numCache>
            </c:numRef>
          </c:val>
          <c:extLst>
            <c:ext xmlns:c16="http://schemas.microsoft.com/office/drawing/2014/chart" uri="{C3380CC4-5D6E-409C-BE32-E72D297353CC}">
              <c16:uniqueId val="{00000002-0AD1-427C-86FA-BA8461BFB43C}"/>
            </c:ext>
          </c:extLst>
        </c:ser>
        <c:dLbls>
          <c:showLegendKey val="0"/>
          <c:showVal val="1"/>
          <c:showCatName val="0"/>
          <c:showSerName val="0"/>
          <c:showPercent val="0"/>
          <c:showBubbleSize val="0"/>
        </c:dLbls>
        <c:gapWidth val="75"/>
        <c:axId val="328076688"/>
        <c:axId val="328075120"/>
      </c:barChart>
      <c:catAx>
        <c:axId val="328076688"/>
        <c:scaling>
          <c:orientation val="minMax"/>
        </c:scaling>
        <c:delete val="0"/>
        <c:axPos val="b"/>
        <c:numFmt formatCode="General" sourceLinked="0"/>
        <c:majorTickMark val="none"/>
        <c:minorTickMark val="none"/>
        <c:tickLblPos val="nextTo"/>
        <c:txPr>
          <a:bodyPr/>
          <a:lstStyle/>
          <a:p>
            <a:pPr>
              <a:defRPr sz="600"/>
            </a:pPr>
            <a:endParaRPr lang="en-US"/>
          </a:p>
        </c:txPr>
        <c:crossAx val="328075120"/>
        <c:crosses val="autoZero"/>
        <c:auto val="1"/>
        <c:lblAlgn val="ctr"/>
        <c:lblOffset val="100"/>
        <c:noMultiLvlLbl val="0"/>
      </c:catAx>
      <c:valAx>
        <c:axId val="328075120"/>
        <c:scaling>
          <c:orientation val="minMax"/>
        </c:scaling>
        <c:delete val="0"/>
        <c:axPos val="l"/>
        <c:numFmt formatCode="0%" sourceLinked="1"/>
        <c:majorTickMark val="none"/>
        <c:minorTickMark val="none"/>
        <c:tickLblPos val="nextTo"/>
        <c:txPr>
          <a:bodyPr/>
          <a:lstStyle/>
          <a:p>
            <a:pPr>
              <a:defRPr sz="600"/>
            </a:pPr>
            <a:endParaRPr lang="en-US"/>
          </a:p>
        </c:txPr>
        <c:crossAx val="328076688"/>
        <c:crosses val="autoZero"/>
        <c:crossBetween val="between"/>
      </c:valAx>
      <c:spPr>
        <a:solidFill>
          <a:srgbClr val="FFFFFF"/>
        </a:solidFill>
      </c:spPr>
    </c:plotArea>
    <c:plotVisOnly val="1"/>
    <c:dispBlanksAs val="gap"/>
    <c:showDLblsOverMax val="0"/>
  </c:chart>
  <c:spPr>
    <a:solidFill>
      <a:srgbClr val="FFFFFF"/>
    </a:solidFill>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FIGURE </a:t>
            </a:r>
            <a:r>
              <a:rPr lang="en-US" altLang="zh-CN" sz="800" b="1">
                <a:solidFill>
                  <a:sysClr val="windowText" lastClr="000000"/>
                </a:solidFill>
                <a:latin typeface="Arial" panose="020B0604020202020204" pitchFamily="34" charset="0"/>
                <a:cs typeface="Arial" panose="020B0604020202020204" pitchFamily="34" charset="0"/>
              </a:rPr>
              <a:t>6</a:t>
            </a:r>
            <a:r>
              <a:rPr lang="en-US" sz="800" b="1">
                <a:solidFill>
                  <a:sysClr val="windowText" lastClr="000000"/>
                </a:solidFill>
                <a:latin typeface="Arial" panose="020B0604020202020204" pitchFamily="34" charset="0"/>
                <a:cs typeface="Arial" panose="020B0604020202020204" pitchFamily="34" charset="0"/>
              </a:rPr>
              <a:t>: No. of DTC (Disney</a:t>
            </a:r>
            <a:r>
              <a:rPr lang="en-US" altLang="zh-CN" sz="800" b="1">
                <a:solidFill>
                  <a:sysClr val="windowText" lastClr="000000"/>
                </a:solidFill>
                <a:latin typeface="Arial" panose="020B0604020202020204" pitchFamily="34" charset="0"/>
                <a:cs typeface="Arial" panose="020B0604020202020204" pitchFamily="34" charset="0"/>
              </a:rPr>
              <a:t>+</a:t>
            </a:r>
            <a:r>
              <a:rPr lang="en-US" sz="800" b="1" baseline="0">
                <a:solidFill>
                  <a:sysClr val="windowText" lastClr="000000"/>
                </a:solidFill>
                <a:latin typeface="Arial" panose="020B0604020202020204" pitchFamily="34" charset="0"/>
                <a:cs typeface="Arial" panose="020B0604020202020204" pitchFamily="34" charset="0"/>
              </a:rPr>
              <a:t>, Hulu, ESPN)</a:t>
            </a:r>
            <a:r>
              <a:rPr lang="en-US" sz="800" b="1">
                <a:solidFill>
                  <a:sysClr val="windowText" lastClr="000000"/>
                </a:solidFill>
                <a:latin typeface="Arial" panose="020B0604020202020204" pitchFamily="34" charset="0"/>
                <a:cs typeface="Arial" panose="020B0604020202020204" pitchFamily="34" charset="0"/>
              </a:rPr>
              <a:t> Subscribers (mm)</a:t>
            </a:r>
          </a:p>
        </c:rich>
      </c:tx>
      <c:layout>
        <c:manualLayout>
          <c:xMode val="edge"/>
          <c:yMode val="edge"/>
          <c:x val="0.11639118719591733"/>
          <c:y val="2.00133422281521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6540735029555388E-2"/>
          <c:y val="0.25703802535023351"/>
          <c:w val="0.8756747349526568"/>
          <c:h val="0.53088883402583353"/>
        </c:manualLayout>
      </c:layout>
      <c:barChart>
        <c:barDir val="col"/>
        <c:grouping val="clustered"/>
        <c:varyColors val="0"/>
        <c:ser>
          <c:idx val="0"/>
          <c:order val="0"/>
          <c:tx>
            <c:strRef>
              <c:f>Sheet1!$B$1</c:f>
              <c:strCache>
                <c:ptCount val="1"/>
                <c:pt idx="0">
                  <c:v>Market Share</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F8A0-4978-B405-F1EA46172666}"/>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3-F8A0-4978-B405-F1EA46172666}"/>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2019</c:v>
                </c:pt>
                <c:pt idx="1">
                  <c:v>2020</c:v>
                </c:pt>
                <c:pt idx="2">
                  <c:v>2021</c:v>
                </c:pt>
                <c:pt idx="3">
                  <c:v>2022</c:v>
                </c:pt>
                <c:pt idx="4">
                  <c:v>2023</c:v>
                </c:pt>
              </c:numCache>
            </c:numRef>
          </c:cat>
          <c:val>
            <c:numRef>
              <c:f>Sheet1!$B$2:$B$6</c:f>
              <c:numCache>
                <c:formatCode>#,##0.00</c:formatCode>
                <c:ptCount val="5"/>
                <c:pt idx="0">
                  <c:v>34.299999999999997</c:v>
                </c:pt>
                <c:pt idx="1">
                  <c:v>115.2</c:v>
                </c:pt>
                <c:pt idx="2">
                  <c:v>151.6</c:v>
                </c:pt>
                <c:pt idx="3">
                  <c:v>170.6</c:v>
                </c:pt>
                <c:pt idx="4">
                  <c:v>187.7</c:v>
                </c:pt>
              </c:numCache>
            </c:numRef>
          </c:val>
          <c:extLst>
            <c:ext xmlns:c16="http://schemas.microsoft.com/office/drawing/2014/chart" uri="{C3380CC4-5D6E-409C-BE32-E72D297353CC}">
              <c16:uniqueId val="{00000005-F8A0-4978-B405-F1EA46172666}"/>
            </c:ext>
          </c:extLst>
        </c:ser>
        <c:dLbls>
          <c:showLegendKey val="0"/>
          <c:showVal val="1"/>
          <c:showCatName val="0"/>
          <c:showSerName val="0"/>
          <c:showPercent val="0"/>
          <c:showBubbleSize val="0"/>
        </c:dLbls>
        <c:gapWidth val="165"/>
        <c:overlap val="-27"/>
        <c:axId val="416594280"/>
        <c:axId val="325829232"/>
      </c:barChart>
      <c:catAx>
        <c:axId val="416594280"/>
        <c:scaling>
          <c:orientation val="minMax"/>
        </c:scaling>
        <c:delete val="0"/>
        <c:axPos val="b"/>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700" b="0" i="0" u="none" strike="noStrike" kern="1200" baseline="0">
                <a:solidFill>
                  <a:sysClr val="windowText" lastClr="000000"/>
                </a:solidFill>
                <a:latin typeface="+mn-lt"/>
                <a:ea typeface="+mn-ea"/>
                <a:cs typeface="+mn-cs"/>
              </a:defRPr>
            </a:pPr>
            <a:endParaRPr lang="en-US"/>
          </a:p>
        </c:txPr>
        <c:crossAx val="325829232"/>
        <c:crosses val="autoZero"/>
        <c:auto val="1"/>
        <c:lblAlgn val="ctr"/>
        <c:lblOffset val="50"/>
        <c:tickMarkSkip val="1"/>
        <c:noMultiLvlLbl val="0"/>
      </c:catAx>
      <c:valAx>
        <c:axId val="325829232"/>
        <c:scaling>
          <c:orientation val="minMax"/>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594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FIGURE 5: Disney 1-day 1-park admission ticket price (US)</a:t>
            </a:r>
          </a:p>
        </c:rich>
      </c:tx>
      <c:layout>
        <c:manualLayout>
          <c:xMode val="edge"/>
          <c:yMode val="edge"/>
          <c:x val="0.18289652883597726"/>
          <c:y val="6.671114076050700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6540735029555388E-2"/>
          <c:y val="0.19699799866577719"/>
          <c:w val="0.8756747349526568"/>
          <c:h val="0.59092886071028983"/>
        </c:manualLayout>
      </c:layout>
      <c:barChart>
        <c:barDir val="col"/>
        <c:grouping val="clustered"/>
        <c:varyColors val="0"/>
        <c:ser>
          <c:idx val="0"/>
          <c:order val="0"/>
          <c:tx>
            <c:strRef>
              <c:f>Sheet1!$B$1</c:f>
              <c:strCache>
                <c:ptCount val="1"/>
                <c:pt idx="0">
                  <c:v>Market Share</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DBB3-49B5-848E-CA2926FF8CC6}"/>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3-DBB3-49B5-848E-CA2926FF8CC6}"/>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B3-49B5-848E-CA2926FF8CC6}"/>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BB3-49B5-848E-CA2926FF8CC6}"/>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01'</c:v>
                </c:pt>
                <c:pt idx="1">
                  <c:v>02'</c:v>
                </c:pt>
                <c:pt idx="2">
                  <c:v>03'</c:v>
                </c:pt>
                <c:pt idx="3">
                  <c:v>04'</c:v>
                </c:pt>
                <c:pt idx="4">
                  <c:v>05'</c:v>
                </c:pt>
                <c:pt idx="5">
                  <c:v>06'</c:v>
                </c:pt>
                <c:pt idx="6">
                  <c:v>07'</c:v>
                </c:pt>
                <c:pt idx="7">
                  <c:v>08'</c:v>
                </c:pt>
                <c:pt idx="8">
                  <c:v>09'</c:v>
                </c:pt>
                <c:pt idx="9">
                  <c:v>10'</c:v>
                </c:pt>
                <c:pt idx="10">
                  <c:v>11'</c:v>
                </c:pt>
                <c:pt idx="11">
                  <c:v>12'</c:v>
                </c:pt>
                <c:pt idx="12">
                  <c:v>13'</c:v>
                </c:pt>
                <c:pt idx="13">
                  <c:v>14'</c:v>
                </c:pt>
                <c:pt idx="14">
                  <c:v>15'</c:v>
                </c:pt>
                <c:pt idx="15">
                  <c:v>16'</c:v>
                </c:pt>
                <c:pt idx="16">
                  <c:v>17'</c:v>
                </c:pt>
                <c:pt idx="17">
                  <c:v>18'</c:v>
                </c:pt>
                <c:pt idx="18">
                  <c:v>19'</c:v>
                </c:pt>
              </c:strCache>
            </c:strRef>
          </c:cat>
          <c:val>
            <c:numRef>
              <c:f>Sheet1!$B$2:$B$20</c:f>
              <c:numCache>
                <c:formatCode>#,##0.00</c:formatCode>
                <c:ptCount val="19"/>
                <c:pt idx="0">
                  <c:v>48</c:v>
                </c:pt>
                <c:pt idx="1">
                  <c:v>50</c:v>
                </c:pt>
                <c:pt idx="2">
                  <c:v>52</c:v>
                </c:pt>
                <c:pt idx="3">
                  <c:v>55</c:v>
                </c:pt>
                <c:pt idx="4">
                  <c:v>60</c:v>
                </c:pt>
                <c:pt idx="5">
                  <c:v>67</c:v>
                </c:pt>
                <c:pt idx="6">
                  <c:v>71</c:v>
                </c:pt>
                <c:pt idx="7">
                  <c:v>75</c:v>
                </c:pt>
                <c:pt idx="8">
                  <c:v>79</c:v>
                </c:pt>
                <c:pt idx="9">
                  <c:v>82</c:v>
                </c:pt>
                <c:pt idx="10">
                  <c:v>85</c:v>
                </c:pt>
                <c:pt idx="11">
                  <c:v>89</c:v>
                </c:pt>
                <c:pt idx="12">
                  <c:v>95</c:v>
                </c:pt>
                <c:pt idx="13">
                  <c:v>99</c:v>
                </c:pt>
                <c:pt idx="14">
                  <c:v>105</c:v>
                </c:pt>
                <c:pt idx="15">
                  <c:v>110</c:v>
                </c:pt>
                <c:pt idx="16">
                  <c:v>115</c:v>
                </c:pt>
                <c:pt idx="17">
                  <c:v>119</c:v>
                </c:pt>
                <c:pt idx="18">
                  <c:v>125</c:v>
                </c:pt>
              </c:numCache>
            </c:numRef>
          </c:val>
          <c:extLst>
            <c:ext xmlns:c16="http://schemas.microsoft.com/office/drawing/2014/chart" uri="{C3380CC4-5D6E-409C-BE32-E72D297353CC}">
              <c16:uniqueId val="{00000004-DBB3-49B5-848E-CA2926FF8CC6}"/>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01'</c:v>
                </c:pt>
                <c:pt idx="1">
                  <c:v>02'</c:v>
                </c:pt>
                <c:pt idx="2">
                  <c:v>03'</c:v>
                </c:pt>
                <c:pt idx="3">
                  <c:v>04'</c:v>
                </c:pt>
                <c:pt idx="4">
                  <c:v>05'</c:v>
                </c:pt>
                <c:pt idx="5">
                  <c:v>06'</c:v>
                </c:pt>
                <c:pt idx="6">
                  <c:v>07'</c:v>
                </c:pt>
                <c:pt idx="7">
                  <c:v>08'</c:v>
                </c:pt>
                <c:pt idx="8">
                  <c:v>09'</c:v>
                </c:pt>
                <c:pt idx="9">
                  <c:v>10'</c:v>
                </c:pt>
                <c:pt idx="10">
                  <c:v>11'</c:v>
                </c:pt>
                <c:pt idx="11">
                  <c:v>12'</c:v>
                </c:pt>
                <c:pt idx="12">
                  <c:v>13'</c:v>
                </c:pt>
                <c:pt idx="13">
                  <c:v>14'</c:v>
                </c:pt>
                <c:pt idx="14">
                  <c:v>15'</c:v>
                </c:pt>
                <c:pt idx="15">
                  <c:v>16'</c:v>
                </c:pt>
                <c:pt idx="16">
                  <c:v>17'</c:v>
                </c:pt>
                <c:pt idx="17">
                  <c:v>18'</c:v>
                </c:pt>
                <c:pt idx="18">
                  <c:v>19'</c:v>
                </c:pt>
              </c:strCache>
            </c:strRef>
          </c:cat>
          <c:val>
            <c:numRef>
              <c:f>Sheet1!$C$2:$C$20</c:f>
              <c:numCache>
                <c:formatCode>General</c:formatCode>
                <c:ptCount val="19"/>
              </c:numCache>
            </c:numRef>
          </c:val>
          <c:extLst>
            <c:ext xmlns:c16="http://schemas.microsoft.com/office/drawing/2014/chart" uri="{C3380CC4-5D6E-409C-BE32-E72D297353CC}">
              <c16:uniqueId val="{00000006-DBB3-49B5-848E-CA2926FF8CC6}"/>
            </c:ext>
          </c:extLst>
        </c:ser>
        <c:dLbls>
          <c:showLegendKey val="0"/>
          <c:showVal val="1"/>
          <c:showCatName val="0"/>
          <c:showSerName val="0"/>
          <c:showPercent val="0"/>
          <c:showBubbleSize val="0"/>
        </c:dLbls>
        <c:gapWidth val="0"/>
        <c:overlap val="-27"/>
        <c:axId val="416594280"/>
        <c:axId val="325829232"/>
      </c:barChart>
      <c:catAx>
        <c:axId val="416594280"/>
        <c:scaling>
          <c:orientation val="minMax"/>
        </c:scaling>
        <c:delete val="0"/>
        <c:axPos val="b"/>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700" b="0" i="0" u="none" strike="noStrike" kern="1200" baseline="0">
                <a:solidFill>
                  <a:sysClr val="windowText" lastClr="000000"/>
                </a:solidFill>
                <a:latin typeface="+mn-lt"/>
                <a:ea typeface="+mn-ea"/>
                <a:cs typeface="+mn-cs"/>
              </a:defRPr>
            </a:pPr>
            <a:endParaRPr lang="en-US"/>
          </a:p>
        </c:txPr>
        <c:crossAx val="325829232"/>
        <c:crosses val="autoZero"/>
        <c:auto val="1"/>
        <c:lblAlgn val="ctr"/>
        <c:lblOffset val="50"/>
        <c:tickMarkSkip val="1"/>
        <c:noMultiLvlLbl val="0"/>
      </c:catAx>
      <c:valAx>
        <c:axId val="325829232"/>
        <c:scaling>
          <c:orientation val="minMax"/>
        </c:scaling>
        <c:delete val="0"/>
        <c:axPos val="l"/>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594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800"/>
              <a:t>Figure</a:t>
            </a:r>
            <a:r>
              <a:rPr lang="en-US" sz="800" baseline="0"/>
              <a:t> 7: DISNEY SHAREHOLDER STRUCTURE </a:t>
            </a:r>
            <a:endParaRPr lang="en-US" sz="800"/>
          </a:p>
        </c:rich>
      </c:tx>
      <c:overlay val="0"/>
      <c:spPr>
        <a:noFill/>
        <a:ln>
          <a:noFill/>
        </a:ln>
        <a:effectLst/>
      </c:spPr>
    </c:title>
    <c:autoTitleDeleted val="0"/>
    <c:plotArea>
      <c:layout/>
      <c:pieChart>
        <c:varyColors val="1"/>
        <c:ser>
          <c:idx val="0"/>
          <c:order val="0"/>
          <c:tx>
            <c:strRef>
              <c:f>Sheet1!$B$1</c:f>
              <c:strCache>
                <c:ptCount val="1"/>
                <c:pt idx="0">
                  <c:v>Geography</c:v>
                </c:pt>
              </c:strCache>
            </c:strRef>
          </c:tx>
          <c:dPt>
            <c:idx val="0"/>
            <c:bubble3D val="0"/>
            <c:spPr>
              <a:solidFill>
                <a:schemeClr val="accent1">
                  <a:shade val="53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02F-4D43-90E6-650E43E5D03F}"/>
              </c:ext>
            </c:extLst>
          </c:dPt>
          <c:dPt>
            <c:idx val="1"/>
            <c:bubble3D val="0"/>
            <c:spPr>
              <a:solidFill>
                <a:schemeClr val="accent1">
                  <a:shade val="7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02F-4D43-90E6-650E43E5D03F}"/>
              </c:ext>
            </c:extLst>
          </c:dPt>
          <c:dPt>
            <c:idx val="2"/>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02F-4D43-90E6-650E43E5D03F}"/>
              </c:ext>
            </c:extLst>
          </c:dPt>
          <c:dPt>
            <c:idx val="3"/>
            <c:bubble3D val="0"/>
            <c:spPr>
              <a:solidFill>
                <a:schemeClr val="accent1">
                  <a:tint val="77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02F-4D43-90E6-650E43E5D03F}"/>
              </c:ext>
            </c:extLst>
          </c:dPt>
          <c:dPt>
            <c:idx val="4"/>
            <c:bubble3D val="0"/>
            <c:spPr>
              <a:solidFill>
                <a:schemeClr val="accent1">
                  <a:tint val="54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02F-4D43-90E6-650E43E5D03F}"/>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Berkshire Hathaway</c:v>
                </c:pt>
                <c:pt idx="1">
                  <c:v>SunTrust</c:v>
                </c:pt>
                <c:pt idx="2">
                  <c:v>Yachtman Asset Management</c:v>
                </c:pt>
                <c:pt idx="3">
                  <c:v>Fayez Sarofim</c:v>
                </c:pt>
                <c:pt idx="4">
                  <c:v>Remaining free float</c:v>
                </c:pt>
              </c:strCache>
            </c:strRef>
          </c:cat>
          <c:val>
            <c:numRef>
              <c:f>Sheet1!$B$2:$B$6</c:f>
              <c:numCache>
                <c:formatCode>0%</c:formatCode>
                <c:ptCount val="5"/>
                <c:pt idx="0">
                  <c:v>0.11899999999999999</c:v>
                </c:pt>
                <c:pt idx="1">
                  <c:v>0.109</c:v>
                </c:pt>
                <c:pt idx="2">
                  <c:v>6.5500000000000003E-2</c:v>
                </c:pt>
                <c:pt idx="3">
                  <c:v>5.7000000000000002E-2</c:v>
                </c:pt>
                <c:pt idx="4">
                  <c:v>0.64949999999999997</c:v>
                </c:pt>
              </c:numCache>
            </c:numRef>
          </c:val>
          <c:extLst>
            <c:ext xmlns:c16="http://schemas.microsoft.com/office/drawing/2014/chart" uri="{C3380CC4-5D6E-409C-BE32-E72D297353CC}">
              <c16:uniqueId val="{0000000A-502F-4D43-90E6-650E43E5D03F}"/>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0.33111</cdr:x>
      <cdr:y>0.87847</cdr:y>
    </cdr:from>
    <cdr:to>
      <cdr:x>0.95527</cdr:x>
      <cdr:y>1</cdr:y>
    </cdr:to>
    <cdr:sp macro="" textlink="">
      <cdr:nvSpPr>
        <cdr:cNvPr id="2" name="Text Box 351"/>
        <cdr:cNvSpPr txBox="1">
          <a:spLocks xmlns:a="http://schemas.openxmlformats.org/drawingml/2006/main" noChangeArrowheads="1"/>
        </cdr:cNvSpPr>
      </cdr:nvSpPr>
      <cdr:spPr bwMode="auto">
        <a:xfrm xmlns:a="http://schemas.openxmlformats.org/drawingml/2006/main">
          <a:off x="723900" y="6413500"/>
          <a:ext cx="1364615" cy="2032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cdr:spPr>
      <cdr:txBody>
        <a:bodyPr xmlns:a="http://schemas.openxmlformats.org/drawingml/2006/main" rot="0" vert="horz" wrap="square" lIns="0" tIns="0" rIns="0" bIns="0" anchor="t" anchorCtr="0" upright="1">
          <a:noAutofit/>
        </a:bodyPr>
        <a:lstStyle xmlns:a="http://schemas.openxmlformats.org/drawingml/2006/main"/>
        <a:p xmlns:a="http://schemas.openxmlformats.org/drawingml/2006/main">
          <a:pPr marL="0" marR="0" algn="r">
            <a:lnSpc>
              <a:spcPts val="1200"/>
            </a:lnSpc>
            <a:spcBef>
              <a:spcPts val="0"/>
            </a:spcBef>
            <a:spcAft>
              <a:spcPts val="600"/>
            </a:spcAft>
          </a:pPr>
          <a:r>
            <a:rPr lang="en-US" sz="600" i="1">
              <a:effectLst/>
              <a:latin typeface="Arial" panose="020B0604020202020204" pitchFamily="34" charset="0"/>
              <a:ea typeface="Times New Roman" panose="02020603050405020304" pitchFamily="18" charset="0"/>
            </a:rPr>
            <a:t>Source: Company Disclosure</a:t>
          </a:r>
          <a:endParaRPr lang="en-US" sz="1000">
            <a:effectLst/>
            <a:latin typeface="Lucida Sans Unicode" panose="020B0602030504020204" pitchFamily="34" charset="0"/>
            <a:ea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0.18298</cdr:x>
      <cdr:y>0.87353</cdr:y>
    </cdr:from>
    <cdr:to>
      <cdr:x>0.80714</cdr:x>
      <cdr:y>1</cdr:y>
    </cdr:to>
    <cdr:sp macro="" textlink="">
      <cdr:nvSpPr>
        <cdr:cNvPr id="2" name="Text Box 351"/>
        <cdr:cNvSpPr txBox="1">
          <a:spLocks xmlns:a="http://schemas.openxmlformats.org/drawingml/2006/main" noChangeArrowheads="1"/>
        </cdr:cNvSpPr>
      </cdr:nvSpPr>
      <cdr:spPr bwMode="auto">
        <a:xfrm xmlns:a="http://schemas.openxmlformats.org/drawingml/2006/main">
          <a:off x="400050" y="1460500"/>
          <a:ext cx="1364615" cy="21145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cdr:spPr>
      <cdr:txBody>
        <a:bodyPr xmlns:a="http://schemas.openxmlformats.org/drawingml/2006/main" rot="0" vert="horz" wrap="square" lIns="0" tIns="0" rIns="0" bIns="0" anchor="t" anchorCtr="0" upright="1">
          <a:noAutofit/>
        </a:bodyPr>
        <a:lstStyle xmlns:a="http://schemas.openxmlformats.org/drawingml/2006/main"/>
        <a:p xmlns:a="http://schemas.openxmlformats.org/drawingml/2006/main">
          <a:pPr marL="0" marR="0" algn="r">
            <a:lnSpc>
              <a:spcPts val="1200"/>
            </a:lnSpc>
            <a:spcBef>
              <a:spcPts val="0"/>
            </a:spcBef>
            <a:spcAft>
              <a:spcPts val="600"/>
            </a:spcAft>
          </a:pPr>
          <a:r>
            <a:rPr lang="en-US" sz="600" i="1">
              <a:effectLst/>
              <a:latin typeface="Arial" panose="020B0604020202020204" pitchFamily="34" charset="0"/>
              <a:ea typeface="Times New Roman" panose="02020603050405020304" pitchFamily="18" charset="0"/>
            </a:rPr>
            <a:t>Source: Statista</a:t>
          </a:r>
          <a:endParaRPr lang="en-US" sz="1000">
            <a:effectLst/>
            <a:latin typeface="Lucida Sans Unicode" panose="020B0602030504020204" pitchFamily="34" charset="0"/>
            <a:ea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0.32272</cdr:x>
      <cdr:y>0.93328</cdr:y>
    </cdr:from>
    <cdr:to>
      <cdr:x>0.97236</cdr:x>
      <cdr:y>1</cdr:y>
    </cdr:to>
    <cdr:sp macro="" textlink="">
      <cdr:nvSpPr>
        <cdr:cNvPr id="2" name="Text Box 351"/>
        <cdr:cNvSpPr txBox="1">
          <a:spLocks xmlns:a="http://schemas.openxmlformats.org/drawingml/2006/main" noChangeArrowheads="1"/>
        </cdr:cNvSpPr>
      </cdr:nvSpPr>
      <cdr:spPr bwMode="auto">
        <a:xfrm xmlns:a="http://schemas.openxmlformats.org/drawingml/2006/main">
          <a:off x="677899" y="1776714"/>
          <a:ext cx="1364621" cy="12701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cdr:spPr>
      <cdr:txBody>
        <a:bodyPr xmlns:a="http://schemas.openxmlformats.org/drawingml/2006/main" rot="0" vert="horz" wrap="square" lIns="0" tIns="0" rIns="0" bIns="0" anchor="t" anchorCtr="0" upright="1">
          <a:noAutofit/>
        </a:bodyPr>
        <a:lstStyle xmlns:a="http://schemas.openxmlformats.org/drawingml/2006/main"/>
        <a:p xmlns:a="http://schemas.openxmlformats.org/drawingml/2006/main">
          <a:pPr marL="0" marR="0" algn="r">
            <a:lnSpc>
              <a:spcPts val="1200"/>
            </a:lnSpc>
            <a:spcBef>
              <a:spcPts val="0"/>
            </a:spcBef>
            <a:spcAft>
              <a:spcPts val="600"/>
            </a:spcAft>
          </a:pPr>
          <a:r>
            <a:rPr lang="en-US" sz="600" i="1">
              <a:solidFill>
                <a:srgbClr val="000000"/>
              </a:solidFill>
              <a:effectLst/>
              <a:latin typeface="Arial" panose="020B0604020202020204" pitchFamily="34" charset="0"/>
              <a:ea typeface="Times New Roman" panose="02020603050405020304" pitchFamily="18" charset="0"/>
              <a:cs typeface="Times New Roman" panose="02020603050405020304" pitchFamily="18" charset="0"/>
            </a:rPr>
            <a:t>Source:</a:t>
          </a:r>
          <a:r>
            <a:rPr lang="en-US" sz="600" i="1" baseline="0">
              <a:solidFill>
                <a:srgbClr val="000000"/>
              </a:solidFill>
              <a:effectLst/>
              <a:latin typeface="Arial" panose="020B0604020202020204" pitchFamily="34" charset="0"/>
              <a:ea typeface="Times New Roman" panose="02020603050405020304" pitchFamily="18" charset="0"/>
              <a:cs typeface="Times New Roman" panose="02020603050405020304" pitchFamily="18" charset="0"/>
            </a:rPr>
            <a:t> Goldman Sachs</a:t>
          </a:r>
          <a:endParaRPr lang="en-US" sz="1200">
            <a:solidFill>
              <a:srgbClr val="000000"/>
            </a:solidFill>
            <a:effectLst/>
            <a:latin typeface="Trebuchet MS" panose="020B0603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0.32272</cdr:x>
      <cdr:y>0.89326</cdr:y>
    </cdr:from>
    <cdr:to>
      <cdr:x>0.97236</cdr:x>
      <cdr:y>1</cdr:y>
    </cdr:to>
    <cdr:sp macro="" textlink="">
      <cdr:nvSpPr>
        <cdr:cNvPr id="2" name="Text Box 351"/>
        <cdr:cNvSpPr txBox="1">
          <a:spLocks xmlns:a="http://schemas.openxmlformats.org/drawingml/2006/main" noChangeArrowheads="1"/>
        </cdr:cNvSpPr>
      </cdr:nvSpPr>
      <cdr:spPr bwMode="auto">
        <a:xfrm xmlns:a="http://schemas.openxmlformats.org/drawingml/2006/main">
          <a:off x="677907" y="1700530"/>
          <a:ext cx="1364615" cy="2032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cdr:spPr>
      <cdr:txBody>
        <a:bodyPr xmlns:a="http://schemas.openxmlformats.org/drawingml/2006/main" rot="0" vert="horz" wrap="square" lIns="0" tIns="0" rIns="0" bIns="0" anchor="t" anchorCtr="0" upright="1">
          <a:noAutofit/>
        </a:bodyPr>
        <a:lstStyle xmlns:a="http://schemas.openxmlformats.org/drawingml/2006/main"/>
        <a:p xmlns:a="http://schemas.openxmlformats.org/drawingml/2006/main">
          <a:pPr marL="0" marR="0" algn="r">
            <a:lnSpc>
              <a:spcPts val="1200"/>
            </a:lnSpc>
            <a:spcBef>
              <a:spcPts val="0"/>
            </a:spcBef>
            <a:spcAft>
              <a:spcPts val="600"/>
            </a:spcAft>
          </a:pPr>
          <a:r>
            <a:rPr lang="en-US" sz="600" i="1">
              <a:solidFill>
                <a:srgbClr val="000000"/>
              </a:solidFill>
              <a:effectLst/>
              <a:latin typeface="Arial" panose="020B0604020202020204" pitchFamily="34" charset="0"/>
              <a:ea typeface="Times New Roman" panose="02020603050405020304" pitchFamily="18" charset="0"/>
              <a:cs typeface="Times New Roman" panose="02020603050405020304" pitchFamily="18" charset="0"/>
            </a:rPr>
            <a:t>Source:</a:t>
          </a:r>
          <a:r>
            <a:rPr lang="en-US" sz="600" i="1" baseline="0">
              <a:solidFill>
                <a:srgbClr val="000000"/>
              </a:solidFill>
              <a:effectLst/>
              <a:latin typeface="Arial" panose="020B0604020202020204" pitchFamily="34" charset="0"/>
              <a:ea typeface="Times New Roman" panose="02020603050405020304" pitchFamily="18" charset="0"/>
              <a:cs typeface="Times New Roman" panose="02020603050405020304" pitchFamily="18" charset="0"/>
            </a:rPr>
            <a:t> CNBC</a:t>
          </a:r>
          <a:endParaRPr lang="en-US" sz="1200">
            <a:solidFill>
              <a:srgbClr val="000000"/>
            </a:solidFill>
            <a:effectLst/>
            <a:latin typeface="Trebuchet MS" panose="020B060302020202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251C-E58A-43D2-BD96-5378D0B3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5138</TotalTime>
  <Pages>6</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Fletcher, James</dc:creator>
  <cp:lastModifiedBy>Tim Zhang</cp:lastModifiedBy>
  <cp:revision>29</cp:revision>
  <cp:lastPrinted>2020-10-19T07:53:00Z</cp:lastPrinted>
  <dcterms:created xsi:type="dcterms:W3CDTF">2015-09-15T05:54:00Z</dcterms:created>
  <dcterms:modified xsi:type="dcterms:W3CDTF">2020-10-19T13:25:00Z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